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76AF2" w14:textId="77777777" w:rsidR="00AA3697" w:rsidRPr="009C05F5" w:rsidRDefault="00AA3697" w:rsidP="00AA3697">
      <w:pPr>
        <w:spacing w:after="0" w:line="240" w:lineRule="auto"/>
        <w:ind w:firstLine="708"/>
        <w:jc w:val="right"/>
        <w:rPr>
          <w:rFonts w:ascii="Times New Roman" w:hAnsi="Times New Roman"/>
          <w:b/>
          <w:color w:val="000000"/>
          <w:sz w:val="30"/>
          <w:szCs w:val="30"/>
        </w:rPr>
      </w:pPr>
      <w:r w:rsidRPr="009C05F5">
        <w:rPr>
          <w:rFonts w:ascii="Times New Roman" w:hAnsi="Times New Roman"/>
          <w:b/>
          <w:color w:val="000000"/>
          <w:sz w:val="30"/>
          <w:szCs w:val="30"/>
        </w:rPr>
        <w:t>В помощь докладчику</w:t>
      </w:r>
    </w:p>
    <w:p w14:paraId="7E30E328" w14:textId="77777777" w:rsidR="00AA3697" w:rsidRDefault="00AA3697" w:rsidP="00AA3697">
      <w:pPr>
        <w:autoSpaceDE w:val="0"/>
        <w:autoSpaceDN w:val="0"/>
        <w:adjustRightInd w:val="0"/>
        <w:spacing w:after="0" w:line="240" w:lineRule="auto"/>
        <w:jc w:val="center"/>
        <w:rPr>
          <w:rFonts w:ascii="Times New Roman" w:hAnsi="Times New Roman"/>
          <w:b/>
          <w:sz w:val="30"/>
          <w:szCs w:val="30"/>
        </w:rPr>
      </w:pPr>
    </w:p>
    <w:p w14:paraId="63BA17DA" w14:textId="71B92589" w:rsidR="00065F6B" w:rsidRPr="00065F6B" w:rsidRDefault="00065F6B" w:rsidP="00AA3697">
      <w:pPr>
        <w:autoSpaceDE w:val="0"/>
        <w:autoSpaceDN w:val="0"/>
        <w:adjustRightInd w:val="0"/>
        <w:spacing w:after="0" w:line="240" w:lineRule="auto"/>
        <w:jc w:val="center"/>
        <w:rPr>
          <w:rFonts w:ascii="Times New Roman" w:hAnsi="Times New Roman"/>
          <w:b/>
          <w:sz w:val="30"/>
          <w:szCs w:val="30"/>
        </w:rPr>
      </w:pPr>
      <w:r w:rsidRPr="00065F6B">
        <w:rPr>
          <w:rFonts w:ascii="Times New Roman" w:hAnsi="Times New Roman"/>
          <w:b/>
          <w:sz w:val="30"/>
          <w:szCs w:val="30"/>
        </w:rPr>
        <w:t xml:space="preserve">МОЛОДЕЖЬ – НАСТОЯЩЕЕ И БУДУЩЕЕ НЕЗАВИСИМОЙ БЕЛАРУСИ: КО ДНЮ НЕЗАВИСИМОСТИ </w:t>
      </w:r>
      <w:r w:rsidRPr="00065F6B">
        <w:rPr>
          <w:rFonts w:ascii="Times New Roman" w:hAnsi="Times New Roman"/>
          <w:b/>
          <w:sz w:val="30"/>
          <w:szCs w:val="30"/>
        </w:rPr>
        <w:br/>
        <w:t>РЕСПУБЛИКИ БЕЛАРУСЬ</w:t>
      </w:r>
    </w:p>
    <w:p w14:paraId="1AB38E29" w14:textId="77777777" w:rsidR="00065F6B" w:rsidRPr="00065F6B" w:rsidRDefault="00065F6B" w:rsidP="00AA3697">
      <w:pPr>
        <w:spacing w:after="0" w:line="240" w:lineRule="auto"/>
        <w:jc w:val="both"/>
        <w:rPr>
          <w:rFonts w:ascii="Times New Roman" w:hAnsi="Times New Roman"/>
          <w:sz w:val="30"/>
          <w:szCs w:val="30"/>
        </w:rPr>
      </w:pPr>
    </w:p>
    <w:p w14:paraId="7561818D" w14:textId="77777777" w:rsidR="00065F6B" w:rsidRPr="00065F6B" w:rsidRDefault="00065F6B" w:rsidP="00065F6B">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14:paraId="38B3E314"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14:paraId="681B3C9F"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уже не в первый раз подчеркнул этот тезис: </w:t>
      </w:r>
      <w:r w:rsidRPr="00065F6B">
        <w:rPr>
          <w:rFonts w:ascii="Times New Roman" w:hAnsi="Times New Roman"/>
          <w:b/>
          <w:i/>
          <w:sz w:val="30"/>
          <w:szCs w:val="30"/>
        </w:rPr>
        <w:t>«Время выбрало вас прежде всего. В ваших руках будущее страны, и вы должны свою страну сохранить»</w:t>
      </w:r>
      <w:r w:rsidRPr="00065F6B">
        <w:rPr>
          <w:rFonts w:ascii="Times New Roman" w:hAnsi="Times New Roman"/>
          <w:sz w:val="30"/>
          <w:szCs w:val="30"/>
        </w:rPr>
        <w:t>.</w:t>
      </w:r>
    </w:p>
    <w:p w14:paraId="77F18F1A"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14:paraId="3E2A3703" w14:textId="77777777" w:rsidR="00065F6B" w:rsidRPr="00065F6B" w:rsidRDefault="00065F6B" w:rsidP="00065F6B">
      <w:pPr>
        <w:spacing w:after="0" w:line="240" w:lineRule="auto"/>
        <w:jc w:val="center"/>
        <w:rPr>
          <w:rFonts w:ascii="Times New Roman" w:hAnsi="Times New Roman"/>
          <w:b/>
          <w:sz w:val="30"/>
          <w:szCs w:val="30"/>
        </w:rPr>
      </w:pPr>
    </w:p>
    <w:p w14:paraId="7963B5AB" w14:textId="77777777"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14:paraId="013D6839" w14:textId="77777777" w:rsidR="00065F6B" w:rsidRPr="00065F6B" w:rsidRDefault="00065F6B" w:rsidP="00065F6B">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14:paraId="2BD3F301" w14:textId="77777777" w:rsidR="00065F6B" w:rsidRPr="00065F6B" w:rsidRDefault="00065F6B" w:rsidP="00065F6B">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14:paraId="7D1E2BDA" w14:textId="77777777" w:rsidR="00065F6B" w:rsidRPr="00065F6B" w:rsidRDefault="00065F6B" w:rsidP="00065F6B">
      <w:pPr>
        <w:spacing w:after="0" w:line="240" w:lineRule="auto"/>
        <w:jc w:val="both"/>
        <w:rPr>
          <w:rFonts w:ascii="Times New Roman" w:hAnsi="Times New Roman"/>
          <w:b/>
          <w:bCs/>
          <w:i/>
          <w:iCs/>
          <w:szCs w:val="28"/>
          <w:shd w:val="clear" w:color="auto" w:fill="FFFFFF"/>
          <w:lang w:eastAsia="ru-RU"/>
        </w:rPr>
      </w:pPr>
      <w:proofErr w:type="spellStart"/>
      <w:r w:rsidRPr="00065F6B">
        <w:rPr>
          <w:rFonts w:ascii="Times New Roman" w:hAnsi="Times New Roman"/>
          <w:b/>
          <w:bCs/>
          <w:i/>
          <w:iCs/>
          <w:szCs w:val="28"/>
          <w:shd w:val="clear" w:color="auto" w:fill="FFFFFF"/>
          <w:lang w:eastAsia="ru-RU"/>
        </w:rPr>
        <w:lastRenderedPageBreak/>
        <w:t>Справочно</w:t>
      </w:r>
      <w:proofErr w:type="spellEnd"/>
      <w:r w:rsidRPr="00065F6B">
        <w:rPr>
          <w:rFonts w:ascii="Times New Roman" w:hAnsi="Times New Roman"/>
          <w:b/>
          <w:bCs/>
          <w:i/>
          <w:iCs/>
          <w:szCs w:val="28"/>
          <w:shd w:val="clear" w:color="auto" w:fill="FFFFFF"/>
          <w:lang w:eastAsia="ru-RU"/>
        </w:rPr>
        <w:t>.</w:t>
      </w:r>
    </w:p>
    <w:p w14:paraId="09854246" w14:textId="77777777" w:rsidR="00065F6B" w:rsidRPr="00065F6B" w:rsidRDefault="00065F6B" w:rsidP="00065F6B">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14:paraId="584C1ADF" w14:textId="77777777" w:rsidR="00065F6B" w:rsidRPr="00065F6B" w:rsidRDefault="00065F6B" w:rsidP="00065F6B">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14:paraId="7AAFB3A0" w14:textId="77777777" w:rsidR="00065F6B" w:rsidRPr="00065F6B" w:rsidRDefault="00065F6B" w:rsidP="00065F6B">
      <w:pPr>
        <w:spacing w:after="0" w:line="240" w:lineRule="auto"/>
        <w:jc w:val="both"/>
        <w:rPr>
          <w:rFonts w:ascii="Times New Roman" w:hAnsi="Times New Roman"/>
          <w:i/>
          <w:iCs/>
          <w:szCs w:val="30"/>
          <w:shd w:val="clear" w:color="auto" w:fill="FFFFFF"/>
          <w:lang w:eastAsia="ru-RU"/>
        </w:rPr>
      </w:pPr>
      <w:proofErr w:type="spellStart"/>
      <w:r w:rsidRPr="00065F6B">
        <w:rPr>
          <w:rFonts w:ascii="Times New Roman" w:hAnsi="Times New Roman"/>
          <w:b/>
          <w:i/>
          <w:iCs/>
          <w:szCs w:val="30"/>
          <w:shd w:val="clear" w:color="auto" w:fill="FFFFFF"/>
          <w:lang w:eastAsia="ru-RU"/>
        </w:rPr>
        <w:t>Справочно</w:t>
      </w:r>
      <w:proofErr w:type="spellEnd"/>
      <w:r w:rsidRPr="00065F6B">
        <w:rPr>
          <w:rFonts w:ascii="Times New Roman" w:hAnsi="Times New Roman"/>
          <w:i/>
          <w:iCs/>
          <w:szCs w:val="30"/>
          <w:shd w:val="clear" w:color="auto" w:fill="FFFFFF"/>
          <w:lang w:eastAsia="ru-RU"/>
        </w:rPr>
        <w:t>.</w:t>
      </w:r>
    </w:p>
    <w:p w14:paraId="418B006E" w14:textId="77777777" w:rsidR="00065F6B" w:rsidRPr="00065F6B" w:rsidRDefault="00065F6B" w:rsidP="00065F6B">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14:paraId="0C9C46D1"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14:paraId="62558502"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14:paraId="05DC89B4" w14:textId="77777777" w:rsidR="00065F6B" w:rsidRPr="00065F6B" w:rsidRDefault="00065F6B" w:rsidP="00065F6B">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14:paraId="789B680C"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14:paraId="7CF39442"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w:t>
      </w:r>
      <w:r w:rsidRPr="00065F6B">
        <w:rPr>
          <w:rFonts w:ascii="Times New Roman" w:hAnsi="Times New Roman"/>
          <w:spacing w:val="-6"/>
          <w:sz w:val="30"/>
          <w:szCs w:val="30"/>
        </w:rPr>
        <w:lastRenderedPageBreak/>
        <w:t xml:space="preserve">личность и профессионал, получать достойную оплату своего труда и при этом приносить пользу Родине. </w:t>
      </w:r>
    </w:p>
    <w:p w14:paraId="278BAA94" w14:textId="77777777" w:rsidR="00065F6B" w:rsidRPr="00065F6B" w:rsidRDefault="00065F6B" w:rsidP="00065F6B">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t>Реализация государственной молодежной политики как гарантия развития потенциала белорусской молодежи</w:t>
      </w:r>
    </w:p>
    <w:p w14:paraId="341BBA52"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14:paraId="26C7AB5D"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14:paraId="5505E4E0" w14:textId="77777777" w:rsidR="00065F6B" w:rsidRPr="00065F6B" w:rsidRDefault="00065F6B" w:rsidP="00065F6B">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14:paraId="5E2A5A43"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14:paraId="19D5A3F8" w14:textId="77777777" w:rsidR="00065F6B" w:rsidRPr="00065F6B" w:rsidRDefault="00065F6B" w:rsidP="00065F6B">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14:paraId="34001C96"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14:paraId="035588E1"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14:paraId="0370BFD0"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14:paraId="177B382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14:paraId="6D25DC60"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14:paraId="60842F28" w14:textId="77777777" w:rsidR="00065F6B" w:rsidRPr="00065F6B" w:rsidRDefault="00065F6B" w:rsidP="00065F6B">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14:paraId="4A11FB1B"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материальная помощь</w:t>
      </w:r>
      <w:r w:rsidRPr="00065F6B">
        <w:rPr>
          <w:rFonts w:ascii="Times New Roman" w:hAnsi="Times New Roman"/>
          <w:sz w:val="30"/>
          <w:szCs w:val="30"/>
        </w:rPr>
        <w:t xml:space="preserve"> (для находящихся в тяжелом материальном положении); </w:t>
      </w:r>
    </w:p>
    <w:p w14:paraId="2EDB120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lastRenderedPageBreak/>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14:paraId="254F5A81" w14:textId="77777777" w:rsidR="00065F6B" w:rsidRPr="00065F6B" w:rsidRDefault="00065F6B" w:rsidP="00065F6B">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14:paraId="704FD709" w14:textId="77777777" w:rsidR="00065F6B" w:rsidRPr="00065F6B" w:rsidRDefault="00065F6B" w:rsidP="00065F6B">
      <w:pPr>
        <w:spacing w:after="0" w:line="240" w:lineRule="auto"/>
        <w:jc w:val="both"/>
        <w:rPr>
          <w:rFonts w:ascii="Times New Roman" w:hAnsi="Times New Roman"/>
          <w:i/>
          <w:szCs w:val="30"/>
        </w:rPr>
      </w:pPr>
      <w:proofErr w:type="spellStart"/>
      <w:r w:rsidRPr="00065F6B">
        <w:rPr>
          <w:rFonts w:ascii="Times New Roman" w:hAnsi="Times New Roman"/>
          <w:b/>
          <w:i/>
          <w:szCs w:val="30"/>
        </w:rPr>
        <w:t>Справочно</w:t>
      </w:r>
      <w:proofErr w:type="spellEnd"/>
      <w:r w:rsidRPr="00065F6B">
        <w:rPr>
          <w:rFonts w:ascii="Times New Roman" w:hAnsi="Times New Roman"/>
          <w:i/>
          <w:szCs w:val="30"/>
        </w:rPr>
        <w:t>.</w:t>
      </w:r>
    </w:p>
    <w:p w14:paraId="41F95BBF"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14:paraId="16418262"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14:paraId="6A33B4D4"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14:paraId="5CAD10F1"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14:paraId="766FC4EA"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на включение вне очереди </w:t>
      </w:r>
      <w:r w:rsidRPr="00065F6B">
        <w:rPr>
          <w:rFonts w:ascii="Times New Roman" w:hAnsi="Times New Roman"/>
          <w:i/>
          <w:szCs w:val="28"/>
        </w:rPr>
        <w:br/>
        <w:t xml:space="preserve">в списки на получение льготных кредитов на строительство или приобретение жилых помещений; </w:t>
      </w:r>
    </w:p>
    <w:p w14:paraId="38E23D45" w14:textId="77777777" w:rsidR="00065F6B" w:rsidRPr="00065F6B" w:rsidRDefault="00065F6B" w:rsidP="00065F6B">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r w:rsidRPr="00065F6B">
        <w:rPr>
          <w:rFonts w:ascii="Times New Roman" w:hAnsi="Times New Roman"/>
          <w:b/>
          <w:sz w:val="30"/>
          <w:szCs w:val="30"/>
        </w:rPr>
        <w:t>практико-ориентированности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14:paraId="5A554812"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14:paraId="14BAC9BC"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14:paraId="5CD9FA0D" w14:textId="77777777"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14:paraId="315AACE0"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14:paraId="7EA6D348"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lastRenderedPageBreak/>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14:paraId="61045D0D" w14:textId="77777777" w:rsidR="00065F6B" w:rsidRPr="00065F6B" w:rsidRDefault="00065F6B" w:rsidP="00065F6B">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14:paraId="7F72AB23"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14:paraId="6D1C61BC"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9" w:history="1">
        <w:r w:rsidRPr="00065F6B">
          <w:rPr>
            <w:rStyle w:val="a6"/>
            <w:rFonts w:ascii="Times New Roman" w:hAnsi="Times New Roman"/>
            <w:i/>
            <w:szCs w:val="28"/>
          </w:rPr>
          <w:t>https://www.mintrud.gov.by/ru/trud-molodezh-ru</w:t>
        </w:r>
      </w:hyperlink>
      <w:r w:rsidRPr="00065F6B">
        <w:rPr>
          <w:rFonts w:ascii="Times New Roman" w:hAnsi="Times New Roman"/>
          <w:i/>
          <w:szCs w:val="28"/>
        </w:rPr>
        <w:t xml:space="preserve">). </w:t>
      </w:r>
    </w:p>
    <w:p w14:paraId="74DE6B98"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065F6B">
        <w:rPr>
          <w:rFonts w:ascii="Times New Roman" w:hAnsi="Times New Roman"/>
          <w:b/>
          <w:spacing w:val="-8"/>
          <w:sz w:val="30"/>
          <w:szCs w:val="30"/>
        </w:rPr>
        <w:t>студотрядовского</w:t>
      </w:r>
      <w:proofErr w:type="spellEnd"/>
      <w:r w:rsidRPr="00065F6B">
        <w:rPr>
          <w:rFonts w:ascii="Times New Roman" w:hAnsi="Times New Roman"/>
          <w:b/>
          <w:spacing w:val="-8"/>
          <w:sz w:val="30"/>
          <w:szCs w:val="30"/>
        </w:rPr>
        <w:t xml:space="preserve">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 xml:space="preserve">новый импульс движение получило в 2005 г. благодаря решению Главы государства </w:t>
      </w:r>
      <w:proofErr w:type="spellStart"/>
      <w:r w:rsidRPr="00065F6B">
        <w:rPr>
          <w:rFonts w:ascii="Times New Roman" w:hAnsi="Times New Roman"/>
          <w:b/>
          <w:spacing w:val="-8"/>
          <w:sz w:val="30"/>
          <w:szCs w:val="30"/>
        </w:rPr>
        <w:t>А.Г.Лукашенко</w:t>
      </w:r>
      <w:proofErr w:type="spellEnd"/>
      <w:r w:rsidRPr="00065F6B">
        <w:rPr>
          <w:rFonts w:ascii="Times New Roman" w:hAnsi="Times New Roman"/>
          <w:spacing w:val="-8"/>
          <w:sz w:val="30"/>
          <w:szCs w:val="30"/>
        </w:rPr>
        <w:t xml:space="preserve"> поддержать возрождение и развитие в стране студенческих отрядов.</w:t>
      </w:r>
    </w:p>
    <w:p w14:paraId="13D2A1A1"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w:t>
      </w:r>
      <w:proofErr w:type="spellStart"/>
      <w:r w:rsidRPr="00065F6B">
        <w:rPr>
          <w:rFonts w:ascii="Times New Roman" w:hAnsi="Times New Roman"/>
          <w:spacing w:val="-8"/>
          <w:sz w:val="30"/>
          <w:szCs w:val="30"/>
        </w:rPr>
        <w:t>студотрядовское</w:t>
      </w:r>
      <w:proofErr w:type="spellEnd"/>
      <w:r w:rsidRPr="00065F6B">
        <w:rPr>
          <w:rFonts w:ascii="Times New Roman" w:hAnsi="Times New Roman"/>
          <w:spacing w:val="-8"/>
          <w:sz w:val="30"/>
          <w:szCs w:val="30"/>
        </w:rPr>
        <w:t xml:space="preserve">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14:paraId="128F5743" w14:textId="77777777" w:rsidR="00065F6B" w:rsidRPr="00065F6B" w:rsidRDefault="00065F6B" w:rsidP="00065F6B">
      <w:pPr>
        <w:spacing w:after="0" w:line="240" w:lineRule="auto"/>
        <w:jc w:val="both"/>
        <w:rPr>
          <w:rFonts w:ascii="Times New Roman" w:hAnsi="Times New Roman"/>
          <w:b/>
          <w:i/>
          <w:spacing w:val="-8"/>
          <w:sz w:val="30"/>
          <w:szCs w:val="30"/>
        </w:rPr>
      </w:pPr>
      <w:proofErr w:type="spellStart"/>
      <w:r w:rsidRPr="00065F6B">
        <w:rPr>
          <w:rFonts w:ascii="Times New Roman" w:hAnsi="Times New Roman"/>
          <w:b/>
          <w:i/>
          <w:spacing w:val="-8"/>
          <w:sz w:val="30"/>
          <w:szCs w:val="30"/>
        </w:rPr>
        <w:t>Справочно</w:t>
      </w:r>
      <w:proofErr w:type="spellEnd"/>
      <w:r w:rsidRPr="00065F6B">
        <w:rPr>
          <w:rFonts w:ascii="Times New Roman" w:hAnsi="Times New Roman"/>
          <w:b/>
          <w:i/>
          <w:spacing w:val="-8"/>
          <w:sz w:val="30"/>
          <w:szCs w:val="30"/>
        </w:rPr>
        <w:t>.</w:t>
      </w:r>
    </w:p>
    <w:p w14:paraId="20135A8B" w14:textId="77777777" w:rsidR="00065F6B" w:rsidRPr="00065F6B" w:rsidRDefault="00065F6B" w:rsidP="00065F6B">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14:paraId="218538A0" w14:textId="77777777" w:rsidR="00065F6B" w:rsidRPr="00065F6B" w:rsidRDefault="00065F6B" w:rsidP="00065F6B">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14:paraId="0EDA1976"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(статус Всебелорусской молодежной стройки присвоен согласно Указа Президента № 176 от 13 мая 2022 г.)</w:t>
      </w:r>
      <w:r w:rsidRPr="00065F6B">
        <w:rPr>
          <w:rFonts w:ascii="Times New Roman" w:hAnsi="Times New Roman"/>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w:t>
      </w:r>
      <w:proofErr w:type="spellStart"/>
      <w:r w:rsidRPr="00065F6B">
        <w:rPr>
          <w:rFonts w:ascii="Times New Roman" w:hAnsi="Times New Roman"/>
          <w:spacing w:val="-6"/>
          <w:sz w:val="30"/>
          <w:szCs w:val="30"/>
        </w:rPr>
        <w:t>студотрядовского</w:t>
      </w:r>
      <w:proofErr w:type="spellEnd"/>
      <w:r w:rsidRPr="00065F6B">
        <w:rPr>
          <w:rFonts w:ascii="Times New Roman" w:hAnsi="Times New Roman"/>
          <w:spacing w:val="-6"/>
          <w:sz w:val="30"/>
          <w:szCs w:val="30"/>
        </w:rPr>
        <w:t xml:space="preserve"> движения.</w:t>
      </w:r>
    </w:p>
    <w:p w14:paraId="600F7458"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w:t>
      </w:r>
      <w:proofErr w:type="spellStart"/>
      <w:r w:rsidRPr="00065F6B">
        <w:rPr>
          <w:rFonts w:ascii="Times New Roman" w:hAnsi="Times New Roman"/>
          <w:sz w:val="30"/>
          <w:szCs w:val="30"/>
        </w:rPr>
        <w:t>г.Островец</w:t>
      </w:r>
      <w:proofErr w:type="spellEnd"/>
      <w:r w:rsidRPr="00065F6B">
        <w:rPr>
          <w:rFonts w:ascii="Times New Roman" w:hAnsi="Times New Roman"/>
          <w:sz w:val="30"/>
          <w:szCs w:val="30"/>
        </w:rPr>
        <w:t>),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14:paraId="4BEF41D0"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Востребованность </w:t>
      </w:r>
      <w:proofErr w:type="spellStart"/>
      <w:r w:rsidRPr="00065F6B">
        <w:rPr>
          <w:rFonts w:ascii="Times New Roman" w:hAnsi="Times New Roman"/>
          <w:spacing w:val="-8"/>
          <w:sz w:val="30"/>
          <w:szCs w:val="30"/>
        </w:rPr>
        <w:t>студотрядовского</w:t>
      </w:r>
      <w:proofErr w:type="spellEnd"/>
      <w:r w:rsidRPr="00065F6B">
        <w:rPr>
          <w:rFonts w:ascii="Times New Roman" w:hAnsi="Times New Roman"/>
          <w:spacing w:val="-8"/>
          <w:sz w:val="30"/>
          <w:szCs w:val="30"/>
        </w:rPr>
        <w:t xml:space="preserve"> движения у белорусской молодежи высокая, и на это есть несколько причин. Во-первых, студотряд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w:t>
      </w:r>
      <w:r w:rsidRPr="00065F6B">
        <w:rPr>
          <w:rFonts w:ascii="Times New Roman" w:hAnsi="Times New Roman"/>
          <w:spacing w:val="-8"/>
          <w:sz w:val="30"/>
          <w:szCs w:val="30"/>
        </w:rPr>
        <w:lastRenderedPageBreak/>
        <w:t xml:space="preserve">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14:paraId="34BCAD58" w14:textId="77777777" w:rsidR="00065F6B" w:rsidRPr="00065F6B" w:rsidRDefault="00065F6B" w:rsidP="00065F6B">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14:paraId="4552C835"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14:paraId="13D77EC9"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14:paraId="4D279D3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14:paraId="03C729AA"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единоразовой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14:paraId="0A961AB4" w14:textId="77777777" w:rsidR="00065F6B" w:rsidRPr="00065F6B" w:rsidRDefault="00065F6B" w:rsidP="00065F6B">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14:paraId="3B8B2ADB"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14:paraId="64F7E7A0"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14:paraId="157DDDB0" w14:textId="77777777" w:rsidR="00065F6B" w:rsidRPr="00065F6B" w:rsidRDefault="00065F6B" w:rsidP="00065F6B">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14:paraId="18AE6662" w14:textId="77777777" w:rsidR="00065F6B" w:rsidRPr="00065F6B" w:rsidRDefault="00065F6B" w:rsidP="00065F6B">
      <w:pPr>
        <w:autoSpaceDE w:val="0"/>
        <w:autoSpaceDN w:val="0"/>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14:paraId="759A6EFA" w14:textId="77777777" w:rsidR="00065F6B" w:rsidRPr="00065F6B" w:rsidRDefault="00065F6B" w:rsidP="00065F6B">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229 человек (около 31% от направленных на обучение).</w:t>
      </w:r>
    </w:p>
    <w:p w14:paraId="40A0618F" w14:textId="77777777" w:rsidR="00065F6B" w:rsidRPr="00065F6B" w:rsidRDefault="00065F6B" w:rsidP="00065F6B">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14:paraId="63CB84C9" w14:textId="77777777"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14:paraId="11B20B0F"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14:paraId="765EF179"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14:paraId="3362A38C"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14:paraId="6A28FD9C"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lastRenderedPageBreak/>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дневной формы получения образования пособие по беременности и родам выплачивается и по месту работы, и по месту учебы. </w:t>
      </w:r>
    </w:p>
    <w:p w14:paraId="41963C03" w14:textId="77777777" w:rsidR="00065F6B" w:rsidRPr="00065F6B" w:rsidRDefault="00065F6B" w:rsidP="00065F6B">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14:paraId="3B891FF9"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35–45% среднего заработка по стране причем для всех получателей</w:t>
      </w:r>
      <w:r w:rsidRPr="00065F6B">
        <w:rPr>
          <w:rFonts w:ascii="Times New Roman" w:hAnsi="Times New Roman"/>
          <w:i/>
          <w:spacing w:val="-4"/>
          <w:szCs w:val="28"/>
        </w:rPr>
        <w:t>, независимо от того, застрахованы они или нет.</w:t>
      </w:r>
    </w:p>
    <w:p w14:paraId="169C67FB"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14:paraId="094DB778"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14:paraId="05841B50"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14:paraId="38187FB0" w14:textId="77777777"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14:paraId="1EE7628C"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14:paraId="2DBC6602"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14:paraId="2FA229B4"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14:paraId="7B26A319"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14:paraId="144BE594"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14:paraId="3EB31D08" w14:textId="77777777"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lastRenderedPageBreak/>
        <w:t>Гражданское и патриотическое воспитание молодежи</w:t>
      </w:r>
    </w:p>
    <w:p w14:paraId="786D9392"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14:paraId="1EC335D0"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14:paraId="41F42416" w14:textId="77777777" w:rsidR="00065F6B" w:rsidRPr="00065F6B" w:rsidRDefault="00065F6B" w:rsidP="00065F6B">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14:paraId="4E192A52" w14:textId="77777777" w:rsidR="00065F6B" w:rsidRPr="00065F6B" w:rsidRDefault="00065F6B" w:rsidP="00065F6B">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14:paraId="36796CD2" w14:textId="77777777"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14:paraId="6B5096BE"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14:paraId="0DB3EACB"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14:paraId="4A431349" w14:textId="77777777"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14:paraId="0A47B170" w14:textId="77777777"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14:paraId="7B6EC7F6" w14:textId="77777777" w:rsidR="00065F6B" w:rsidRPr="00065F6B" w:rsidRDefault="00065F6B" w:rsidP="00065F6B">
      <w:pPr>
        <w:spacing w:after="0" w:line="240" w:lineRule="auto"/>
        <w:ind w:firstLine="709"/>
        <w:jc w:val="both"/>
        <w:rPr>
          <w:rFonts w:ascii="Times New Roman" w:hAnsi="Times New Roman"/>
          <w:i/>
          <w:sz w:val="30"/>
          <w:szCs w:val="30"/>
        </w:rPr>
      </w:pPr>
      <w:r w:rsidRPr="00065F6B">
        <w:rPr>
          <w:rFonts w:ascii="Times New Roman" w:hAnsi="Times New Roman"/>
          <w:sz w:val="30"/>
          <w:szCs w:val="30"/>
        </w:rPr>
        <w:lastRenderedPageBreak/>
        <w:t xml:space="preserve">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14:paraId="63FA23FF"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Современные молодые люди вносят существенный вклад в социально-экономическое развитие страны. </w:t>
      </w:r>
    </w:p>
    <w:p w14:paraId="0E43E2C1" w14:textId="77777777" w:rsidR="00065F6B" w:rsidRPr="00065F6B" w:rsidRDefault="00065F6B" w:rsidP="00065F6B">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14:paraId="5D5EB5EB" w14:textId="77777777" w:rsidR="00065F6B" w:rsidRPr="00065F6B" w:rsidRDefault="00065F6B" w:rsidP="00065F6B">
      <w:pPr>
        <w:spacing w:after="0" w:line="240" w:lineRule="auto"/>
        <w:jc w:val="both"/>
        <w:rPr>
          <w:rFonts w:ascii="Times New Roman" w:hAnsi="Times New Roman"/>
          <w:b/>
          <w:i/>
          <w:szCs w:val="30"/>
          <w:shd w:val="clear" w:color="auto" w:fill="FFFFFF"/>
          <w:lang w:eastAsia="ru-RU"/>
        </w:rPr>
      </w:pPr>
      <w:proofErr w:type="spellStart"/>
      <w:r w:rsidRPr="00065F6B">
        <w:rPr>
          <w:rFonts w:ascii="Times New Roman" w:hAnsi="Times New Roman"/>
          <w:b/>
          <w:i/>
          <w:szCs w:val="30"/>
          <w:shd w:val="clear" w:color="auto" w:fill="FFFFFF"/>
          <w:lang w:eastAsia="ru-RU"/>
        </w:rPr>
        <w:t>Справочно</w:t>
      </w:r>
      <w:proofErr w:type="spellEnd"/>
      <w:r w:rsidRPr="00065F6B">
        <w:rPr>
          <w:rFonts w:ascii="Times New Roman" w:hAnsi="Times New Roman"/>
          <w:b/>
          <w:i/>
          <w:szCs w:val="30"/>
          <w:shd w:val="clear" w:color="auto" w:fill="FFFFFF"/>
          <w:lang w:eastAsia="ru-RU"/>
        </w:rPr>
        <w:t>.</w:t>
      </w:r>
    </w:p>
    <w:p w14:paraId="1575CDDE" w14:textId="77777777" w:rsidR="00065F6B" w:rsidRPr="00065F6B" w:rsidRDefault="00065F6B" w:rsidP="00065F6B">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14:paraId="63677ACA" w14:textId="77777777" w:rsidR="00065F6B" w:rsidRPr="00065F6B" w:rsidRDefault="00065F6B" w:rsidP="00065F6B">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14:paraId="13DE799E" w14:textId="77777777" w:rsidR="00065F6B" w:rsidRPr="00065F6B" w:rsidRDefault="00065F6B" w:rsidP="00065F6B">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w:t>
      </w:r>
      <w:proofErr w:type="spellStart"/>
      <w:r w:rsidRPr="00065F6B">
        <w:rPr>
          <w:rFonts w:ascii="Times New Roman" w:hAnsi="Times New Roman"/>
          <w:b/>
          <w:i/>
          <w:spacing w:val="-4"/>
          <w:szCs w:val="30"/>
          <w:shd w:val="clear" w:color="auto" w:fill="FFFFFF"/>
          <w:lang w:eastAsia="ru-RU"/>
        </w:rPr>
        <w:t>Мультифаг</w:t>
      </w:r>
      <w:proofErr w:type="spellEnd"/>
      <w:r w:rsidRPr="00065F6B">
        <w:rPr>
          <w:rFonts w:ascii="Times New Roman" w:hAnsi="Times New Roman"/>
          <w:b/>
          <w:i/>
          <w:spacing w:val="-4"/>
          <w:szCs w:val="30"/>
          <w:shd w:val="clear" w:color="auto" w:fill="FFFFFF"/>
          <w:lang w:eastAsia="ru-RU"/>
        </w:rPr>
        <w:t>-С»</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14:paraId="58EC5AE5" w14:textId="77777777" w:rsidR="00065F6B" w:rsidRPr="00065F6B" w:rsidRDefault="00065F6B" w:rsidP="00065F6B">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14:paraId="7E67DB61"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14:paraId="7158106C"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14:paraId="5A7AE68F" w14:textId="77777777"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14:paraId="37EBE85F"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14:paraId="703E57FB" w14:textId="77777777" w:rsidR="00065F6B" w:rsidRPr="00065F6B" w:rsidRDefault="00065F6B" w:rsidP="00065F6B">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proofErr w:type="spellStart"/>
      <w:r w:rsidRPr="00065F6B">
        <w:rPr>
          <w:rFonts w:ascii="Times New Roman" w:hAnsi="Times New Roman"/>
          <w:b/>
          <w:i/>
          <w:szCs w:val="28"/>
        </w:rPr>
        <w:t>А.Базаровым</w:t>
      </w:r>
      <w:proofErr w:type="spellEnd"/>
      <w:r w:rsidRPr="00065F6B">
        <w:rPr>
          <w:rFonts w:ascii="Times New Roman" w:hAnsi="Times New Roman"/>
          <w:i/>
          <w:szCs w:val="28"/>
        </w:rPr>
        <w:t xml:space="preserve"> из </w:t>
      </w:r>
      <w:proofErr w:type="spellStart"/>
      <w:r w:rsidRPr="00065F6B">
        <w:rPr>
          <w:rFonts w:ascii="Times New Roman" w:hAnsi="Times New Roman"/>
          <w:i/>
          <w:szCs w:val="28"/>
        </w:rPr>
        <w:t>г.Гомель</w:t>
      </w:r>
      <w:proofErr w:type="spellEnd"/>
      <w:r w:rsidRPr="00065F6B">
        <w:rPr>
          <w:rFonts w:ascii="Times New Roman" w:hAnsi="Times New Roman"/>
          <w:i/>
          <w:szCs w:val="28"/>
        </w:rPr>
        <w:t xml:space="preserve">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14:paraId="22C21F5D"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w:t>
      </w:r>
      <w:proofErr w:type="spellStart"/>
      <w:r w:rsidRPr="00065F6B">
        <w:rPr>
          <w:rFonts w:ascii="Times New Roman" w:hAnsi="Times New Roman"/>
          <w:i/>
          <w:spacing w:val="-8"/>
          <w:szCs w:val="28"/>
        </w:rPr>
        <w:t>медуниверситета</w:t>
      </w:r>
      <w:proofErr w:type="spellEnd"/>
      <w:r w:rsidRPr="00065F6B">
        <w:rPr>
          <w:rFonts w:ascii="Times New Roman" w:hAnsi="Times New Roman"/>
          <w:b/>
          <w:i/>
          <w:spacing w:val="-8"/>
          <w:szCs w:val="28"/>
        </w:rPr>
        <w:t xml:space="preserve"> </w:t>
      </w:r>
      <w:proofErr w:type="spellStart"/>
      <w:r w:rsidRPr="00065F6B">
        <w:rPr>
          <w:rFonts w:ascii="Times New Roman" w:hAnsi="Times New Roman"/>
          <w:b/>
          <w:i/>
          <w:spacing w:val="-8"/>
          <w:szCs w:val="28"/>
        </w:rPr>
        <w:t>А.Глуткиным</w:t>
      </w:r>
      <w:proofErr w:type="spellEnd"/>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14:paraId="0C39EAE9"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proofErr w:type="spellStart"/>
      <w:r w:rsidRPr="00065F6B">
        <w:rPr>
          <w:rFonts w:ascii="Times New Roman" w:hAnsi="Times New Roman"/>
          <w:b/>
          <w:i/>
          <w:szCs w:val="28"/>
        </w:rPr>
        <w:t>М.Масюченко</w:t>
      </w:r>
      <w:proofErr w:type="spellEnd"/>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14:paraId="24F5A1FF" w14:textId="77777777" w:rsidR="00065F6B" w:rsidRPr="00065F6B" w:rsidRDefault="00065F6B" w:rsidP="00065F6B">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w:t>
      </w:r>
      <w:proofErr w:type="spellStart"/>
      <w:r w:rsidRPr="00065F6B">
        <w:rPr>
          <w:rFonts w:ascii="Times New Roman" w:hAnsi="Times New Roman"/>
          <w:spacing w:val="-4"/>
          <w:sz w:val="30"/>
          <w:szCs w:val="30"/>
        </w:rPr>
        <w:t>колл</w:t>
      </w:r>
      <w:proofErr w:type="spellEnd"/>
      <w:r w:rsidRPr="00065F6B">
        <w:rPr>
          <w:rFonts w:ascii="Times New Roman" w:hAnsi="Times New Roman"/>
          <w:spacing w:val="-4"/>
          <w:sz w:val="30"/>
          <w:szCs w:val="30"/>
        </w:rPr>
        <w:t xml:space="preserve">-центрах, контактных бригадах, фельдшерами выездных бригад скорой медицинской помощи </w:t>
      </w:r>
      <w:r w:rsidRPr="00065F6B">
        <w:rPr>
          <w:rFonts w:ascii="Times New Roman" w:hAnsi="Times New Roman"/>
          <w:i/>
          <w:spacing w:val="-4"/>
          <w:szCs w:val="30"/>
        </w:rPr>
        <w:t xml:space="preserve">(студенты были трудоустроены на должности среднего </w:t>
      </w:r>
      <w:r w:rsidRPr="00065F6B">
        <w:rPr>
          <w:rFonts w:ascii="Times New Roman" w:hAnsi="Times New Roman"/>
          <w:i/>
          <w:spacing w:val="-4"/>
          <w:szCs w:val="30"/>
        </w:rPr>
        <w:lastRenderedPageBreak/>
        <w:t>медицинского персонала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 xml:space="preserve">(также принимали звонки в </w:t>
      </w:r>
      <w:proofErr w:type="spellStart"/>
      <w:r w:rsidRPr="00065F6B">
        <w:rPr>
          <w:rFonts w:ascii="Times New Roman" w:hAnsi="Times New Roman"/>
          <w:i/>
          <w:spacing w:val="-4"/>
          <w:sz w:val="30"/>
          <w:szCs w:val="30"/>
        </w:rPr>
        <w:t>колл</w:t>
      </w:r>
      <w:proofErr w:type="spellEnd"/>
      <w:r w:rsidRPr="00065F6B">
        <w:rPr>
          <w:rFonts w:ascii="Times New Roman" w:hAnsi="Times New Roman"/>
          <w:i/>
          <w:spacing w:val="-4"/>
          <w:sz w:val="30"/>
          <w:szCs w:val="30"/>
        </w:rPr>
        <w:t>-центрах,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14:paraId="7E5473B2" w14:textId="77777777" w:rsidR="00065F6B" w:rsidRPr="00065F6B" w:rsidRDefault="00065F6B" w:rsidP="00065F6B">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14:paraId="08E77F7C"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w:t>
      </w:r>
      <w:proofErr w:type="spellStart"/>
      <w:r w:rsidRPr="00065F6B">
        <w:rPr>
          <w:rFonts w:ascii="Times New Roman" w:hAnsi="Times New Roman"/>
          <w:spacing w:val="-4"/>
          <w:sz w:val="30"/>
          <w:szCs w:val="30"/>
        </w:rPr>
        <w:t>батутисты</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В.Гончаров</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В.Литвинович</w:t>
      </w:r>
      <w:proofErr w:type="spellEnd"/>
      <w:r w:rsidRPr="00065F6B">
        <w:rPr>
          <w:rFonts w:ascii="Times New Roman" w:hAnsi="Times New Roman"/>
          <w:spacing w:val="-4"/>
          <w:sz w:val="30"/>
          <w:szCs w:val="30"/>
        </w:rPr>
        <w:t xml:space="preserve"> – олимпийские чемпионы 2016 г. и 2020 г. соответственно, а также призеры Олимпийских играх–2020 в Токио </w:t>
      </w:r>
      <w:proofErr w:type="spellStart"/>
      <w:r w:rsidRPr="00065F6B">
        <w:rPr>
          <w:rFonts w:ascii="Times New Roman" w:hAnsi="Times New Roman"/>
          <w:spacing w:val="-4"/>
          <w:sz w:val="30"/>
          <w:szCs w:val="30"/>
        </w:rPr>
        <w:t>И.Курочкина</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В.Колодинская</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М.Кадимагомедов</w:t>
      </w:r>
      <w:proofErr w:type="spellEnd"/>
      <w:r w:rsidRPr="00065F6B">
        <w:rPr>
          <w:rFonts w:ascii="Times New Roman" w:hAnsi="Times New Roman"/>
          <w:spacing w:val="-4"/>
          <w:sz w:val="30"/>
          <w:szCs w:val="30"/>
        </w:rPr>
        <w:t xml:space="preserve"> (все – вольная борьба), </w:t>
      </w:r>
      <w:proofErr w:type="spellStart"/>
      <w:r w:rsidRPr="00065F6B">
        <w:rPr>
          <w:rFonts w:ascii="Times New Roman" w:hAnsi="Times New Roman"/>
          <w:spacing w:val="-4"/>
          <w:sz w:val="30"/>
          <w:szCs w:val="30"/>
        </w:rPr>
        <w:t>М.Недосеков</w:t>
      </w:r>
      <w:proofErr w:type="spellEnd"/>
      <w:r w:rsidRPr="00065F6B">
        <w:rPr>
          <w:rFonts w:ascii="Times New Roman" w:hAnsi="Times New Roman"/>
          <w:spacing w:val="-4"/>
          <w:sz w:val="30"/>
          <w:szCs w:val="30"/>
        </w:rPr>
        <w:t xml:space="preserve"> (прыжки в высоту), </w:t>
      </w:r>
      <w:proofErr w:type="spellStart"/>
      <w:r w:rsidRPr="00065F6B">
        <w:rPr>
          <w:rFonts w:ascii="Times New Roman" w:hAnsi="Times New Roman"/>
          <w:spacing w:val="-4"/>
          <w:sz w:val="30"/>
          <w:szCs w:val="30"/>
        </w:rPr>
        <w:t>А.Горносько</w:t>
      </w:r>
      <w:proofErr w:type="spellEnd"/>
      <w:r w:rsidRPr="00065F6B">
        <w:rPr>
          <w:rFonts w:ascii="Times New Roman" w:hAnsi="Times New Roman"/>
          <w:spacing w:val="-4"/>
          <w:sz w:val="30"/>
          <w:szCs w:val="30"/>
        </w:rPr>
        <w:t xml:space="preserve"> (художественная гимнастика). Серебряные медали зимней Олимпиады в Пекине завоевали биатлонист </w:t>
      </w:r>
      <w:proofErr w:type="spellStart"/>
      <w:r w:rsidRPr="00065F6B">
        <w:rPr>
          <w:rFonts w:ascii="Times New Roman" w:hAnsi="Times New Roman"/>
          <w:spacing w:val="-4"/>
          <w:sz w:val="30"/>
          <w:szCs w:val="30"/>
        </w:rPr>
        <w:t>А.Смольский</w:t>
      </w:r>
      <w:proofErr w:type="spellEnd"/>
      <w:r w:rsidRPr="00065F6B">
        <w:rPr>
          <w:rFonts w:ascii="Times New Roman" w:hAnsi="Times New Roman"/>
          <w:spacing w:val="-4"/>
          <w:sz w:val="30"/>
          <w:szCs w:val="30"/>
        </w:rPr>
        <w:t xml:space="preserve"> </w:t>
      </w:r>
      <w:r w:rsidRPr="00065F6B">
        <w:rPr>
          <w:rFonts w:ascii="Times New Roman" w:hAnsi="Times New Roman"/>
          <w:spacing w:val="-4"/>
          <w:sz w:val="30"/>
          <w:szCs w:val="30"/>
        </w:rPr>
        <w:br/>
        <w:t xml:space="preserve">и представительница лыжной акробатики </w:t>
      </w:r>
      <w:proofErr w:type="spellStart"/>
      <w:r w:rsidRPr="00065F6B">
        <w:rPr>
          <w:rFonts w:ascii="Times New Roman" w:hAnsi="Times New Roman"/>
          <w:spacing w:val="-4"/>
          <w:sz w:val="30"/>
          <w:szCs w:val="30"/>
        </w:rPr>
        <w:t>А.Гуськова</w:t>
      </w:r>
      <w:proofErr w:type="spellEnd"/>
      <w:r w:rsidRPr="00065F6B">
        <w:rPr>
          <w:rFonts w:ascii="Times New Roman" w:hAnsi="Times New Roman"/>
          <w:spacing w:val="-4"/>
          <w:sz w:val="30"/>
          <w:szCs w:val="30"/>
        </w:rPr>
        <w:t>.</w:t>
      </w:r>
    </w:p>
    <w:p w14:paraId="3412696D"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который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14:paraId="416348F9"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w:t>
      </w:r>
      <w:proofErr w:type="spellStart"/>
      <w:r w:rsidRPr="00065F6B">
        <w:rPr>
          <w:rFonts w:ascii="Times New Roman" w:hAnsi="Times New Roman"/>
          <w:spacing w:val="-4"/>
          <w:sz w:val="30"/>
          <w:szCs w:val="30"/>
        </w:rPr>
        <w:t>г.Бобруйске</w:t>
      </w:r>
      <w:proofErr w:type="spellEnd"/>
      <w:r w:rsidRPr="00065F6B">
        <w:rPr>
          <w:rFonts w:ascii="Times New Roman" w:hAnsi="Times New Roman"/>
          <w:spacing w:val="-4"/>
          <w:sz w:val="30"/>
          <w:szCs w:val="30"/>
        </w:rPr>
        <w:t xml:space="preserve">, круглогодичный уличный </w:t>
      </w:r>
      <w:proofErr w:type="spellStart"/>
      <w:r w:rsidRPr="00065F6B">
        <w:rPr>
          <w:rFonts w:ascii="Times New Roman" w:hAnsi="Times New Roman"/>
          <w:spacing w:val="-4"/>
          <w:sz w:val="30"/>
          <w:szCs w:val="30"/>
        </w:rPr>
        <w:t>скалодром</w:t>
      </w:r>
      <w:proofErr w:type="spellEnd"/>
      <w:r w:rsidRPr="00065F6B">
        <w:rPr>
          <w:rFonts w:ascii="Times New Roman" w:hAnsi="Times New Roman"/>
          <w:spacing w:val="-4"/>
          <w:sz w:val="30"/>
          <w:szCs w:val="30"/>
        </w:rPr>
        <w:t xml:space="preserve"> «Вежа» в </w:t>
      </w:r>
      <w:proofErr w:type="spellStart"/>
      <w:r w:rsidRPr="00065F6B">
        <w:rPr>
          <w:rFonts w:ascii="Times New Roman" w:hAnsi="Times New Roman"/>
          <w:spacing w:val="-4"/>
          <w:sz w:val="30"/>
          <w:szCs w:val="30"/>
        </w:rPr>
        <w:t>г.Бресте</w:t>
      </w:r>
      <w:proofErr w:type="spellEnd"/>
      <w:r w:rsidRPr="00065F6B">
        <w:rPr>
          <w:rFonts w:ascii="Times New Roman" w:hAnsi="Times New Roman"/>
          <w:spacing w:val="-4"/>
          <w:sz w:val="30"/>
          <w:szCs w:val="30"/>
        </w:rPr>
        <w:t>, организована работа поисково-спасательного отряда «Феникс» и другие.</w:t>
      </w:r>
    </w:p>
    <w:p w14:paraId="18F35226" w14:textId="77777777" w:rsidR="00065F6B" w:rsidRPr="00065F6B" w:rsidRDefault="00065F6B" w:rsidP="00065F6B">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14:paraId="49A33F8A"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w:t>
      </w:r>
      <w:r w:rsidRPr="00065F6B">
        <w:rPr>
          <w:rFonts w:ascii="Times New Roman" w:hAnsi="Times New Roman"/>
          <w:spacing w:val="-8"/>
          <w:sz w:val="30"/>
          <w:szCs w:val="30"/>
        </w:rPr>
        <w:lastRenderedPageBreak/>
        <w:t xml:space="preserve">совещаний, Республиканского педагогического совета, заседаний сессий Палаты представителей и Совета Республики Национального собрания и др. </w:t>
      </w:r>
    </w:p>
    <w:p w14:paraId="16C972C4" w14:textId="77777777"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14:paraId="494496AE" w14:textId="77777777"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14:paraId="67556401"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14:paraId="51EA6F8D" w14:textId="77777777"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14:paraId="29C6515C" w14:textId="77777777"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14:paraId="382C07CB" w14:textId="77777777"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14:paraId="0C33DAA1"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065F6B">
        <w:rPr>
          <w:rFonts w:ascii="Times New Roman" w:hAnsi="Times New Roman"/>
          <w:b/>
          <w:sz w:val="30"/>
          <w:szCs w:val="30"/>
        </w:rPr>
        <w:t>Палаты Представителей Национального собрания Республики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14:paraId="3C570AD6" w14:textId="77777777" w:rsidR="00065F6B" w:rsidRPr="00065F6B" w:rsidRDefault="00065F6B" w:rsidP="00065F6B">
      <w:pPr>
        <w:spacing w:after="0" w:line="240" w:lineRule="auto"/>
        <w:jc w:val="both"/>
        <w:rPr>
          <w:rFonts w:ascii="Times New Roman" w:hAnsi="Times New Roman"/>
          <w:b/>
          <w:i/>
          <w:spacing w:val="-6"/>
          <w:szCs w:val="30"/>
        </w:rPr>
      </w:pPr>
      <w:proofErr w:type="spellStart"/>
      <w:r w:rsidRPr="00065F6B">
        <w:rPr>
          <w:rFonts w:ascii="Times New Roman" w:hAnsi="Times New Roman"/>
          <w:b/>
          <w:i/>
          <w:spacing w:val="-6"/>
          <w:szCs w:val="30"/>
        </w:rPr>
        <w:t>Справочно</w:t>
      </w:r>
      <w:proofErr w:type="spellEnd"/>
      <w:r w:rsidRPr="00065F6B">
        <w:rPr>
          <w:rFonts w:ascii="Times New Roman" w:hAnsi="Times New Roman"/>
          <w:b/>
          <w:i/>
          <w:spacing w:val="-6"/>
          <w:szCs w:val="30"/>
        </w:rPr>
        <w:t xml:space="preserve">. </w:t>
      </w:r>
    </w:p>
    <w:p w14:paraId="72477DFE" w14:textId="77777777" w:rsidR="00065F6B" w:rsidRPr="00065F6B" w:rsidRDefault="00065F6B" w:rsidP="00065F6B">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14:paraId="3BB979B3" w14:textId="77777777"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более 120 тыс. обучающихся</w:t>
      </w:r>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14:paraId="557EAEC1" w14:textId="77777777" w:rsidR="00065F6B" w:rsidRPr="00065F6B" w:rsidRDefault="00065F6B" w:rsidP="00065F6B">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14:paraId="7802FD13"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Мингорисполкомом) особо были отмечены идеи по: </w:t>
      </w:r>
    </w:p>
    <w:p w14:paraId="25B3AF60"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14:paraId="795BB7E2" w14:textId="77777777"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14:paraId="4EAA5A47"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обучающего модуля по сурдопереводу</w:t>
      </w:r>
      <w:r w:rsidRPr="00065F6B">
        <w:rPr>
          <w:rFonts w:ascii="Times New Roman" w:hAnsi="Times New Roman"/>
          <w:i/>
          <w:spacing w:val="-8"/>
          <w:szCs w:val="28"/>
        </w:rPr>
        <w:t>;</w:t>
      </w:r>
    </w:p>
    <w:p w14:paraId="78563553" w14:textId="77777777"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14:paraId="1E48A1B2" w14:textId="77777777" w:rsidR="00065F6B" w:rsidRPr="00065F6B" w:rsidRDefault="00065F6B" w:rsidP="00065F6B">
      <w:pPr>
        <w:spacing w:after="0" w:line="240" w:lineRule="auto"/>
        <w:jc w:val="center"/>
        <w:rPr>
          <w:rFonts w:ascii="Times New Roman" w:hAnsi="Times New Roman"/>
          <w:b/>
          <w:sz w:val="30"/>
          <w:szCs w:val="30"/>
        </w:rPr>
      </w:pPr>
    </w:p>
    <w:p w14:paraId="636FFCE8" w14:textId="77777777"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w:t>
      </w:r>
    </w:p>
    <w:p w14:paraId="5A4648EA"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w:t>
      </w:r>
      <w:r w:rsidRPr="00065F6B">
        <w:rPr>
          <w:rFonts w:ascii="Times New Roman" w:hAnsi="Times New Roman"/>
          <w:sz w:val="30"/>
          <w:szCs w:val="30"/>
        </w:rPr>
        <w:lastRenderedPageBreak/>
        <w:t>человек, живущий в Беларуси, был уверен, что он нужен своей стране, что именно здесь сможет реализовать свои планы.</w:t>
      </w:r>
    </w:p>
    <w:p w14:paraId="556823C8"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14:paraId="17318347"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14:paraId="6186098A" w14:textId="77777777" w:rsidR="00065F6B" w:rsidRPr="00065F6B" w:rsidRDefault="00065F6B" w:rsidP="00065F6B">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из ниоткуда и не дается просто так. </w:t>
      </w:r>
      <w:r w:rsidRPr="00065F6B">
        <w:rPr>
          <w:rFonts w:ascii="Times New Roman" w:hAnsi="Times New Roman"/>
          <w:i/>
          <w:sz w:val="30"/>
          <w:szCs w:val="30"/>
        </w:rPr>
        <w:t xml:space="preserve">«Результат приходит 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14:paraId="6E28EFA9" w14:textId="77777777"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14:paraId="337F2241" w14:textId="77777777" w:rsidR="00065F6B" w:rsidRPr="00065F6B" w:rsidRDefault="00065F6B" w:rsidP="00065F6B">
      <w:pPr>
        <w:spacing w:after="0" w:line="240" w:lineRule="auto"/>
        <w:ind w:firstLine="709"/>
        <w:jc w:val="both"/>
        <w:rPr>
          <w:rFonts w:ascii="Times New Roman" w:hAnsi="Times New Roman"/>
          <w:sz w:val="30"/>
          <w:szCs w:val="30"/>
        </w:rPr>
      </w:pPr>
    </w:p>
    <w:p w14:paraId="2F51D4D5" w14:textId="77777777"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14:paraId="715EB236" w14:textId="77777777"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государственных органов и общественных организаций, материалов </w:t>
      </w:r>
      <w:proofErr w:type="spellStart"/>
      <w:r w:rsidRPr="00065F6B">
        <w:rPr>
          <w:rFonts w:ascii="Times New Roman" w:hAnsi="Times New Roman"/>
          <w:i/>
          <w:sz w:val="30"/>
          <w:szCs w:val="30"/>
        </w:rPr>
        <w:t>БелТА</w:t>
      </w:r>
      <w:proofErr w:type="spellEnd"/>
      <w:r w:rsidRPr="00065F6B">
        <w:rPr>
          <w:rFonts w:ascii="Times New Roman" w:hAnsi="Times New Roman"/>
          <w:i/>
          <w:sz w:val="30"/>
          <w:szCs w:val="30"/>
        </w:rPr>
        <w:t xml:space="preserve"> и «СБ. Беларусь сегодня» </w:t>
      </w:r>
    </w:p>
    <w:p w14:paraId="58E7C2B8" w14:textId="77777777" w:rsidR="00065F6B" w:rsidRPr="00065F6B" w:rsidRDefault="00065F6B" w:rsidP="00065F6B">
      <w:pPr>
        <w:spacing w:after="0" w:line="240" w:lineRule="auto"/>
        <w:ind w:firstLine="709"/>
        <w:jc w:val="both"/>
        <w:rPr>
          <w:rFonts w:ascii="Times New Roman" w:hAnsi="Times New Roman"/>
          <w:sz w:val="30"/>
          <w:szCs w:val="30"/>
        </w:rPr>
      </w:pPr>
    </w:p>
    <w:p w14:paraId="3E4A5AE4" w14:textId="77777777" w:rsidR="003C4156" w:rsidRPr="00065F6B" w:rsidRDefault="003C4156" w:rsidP="00065F6B">
      <w:pPr>
        <w:spacing w:after="0" w:line="240" w:lineRule="auto"/>
        <w:ind w:firstLine="709"/>
        <w:jc w:val="right"/>
        <w:rPr>
          <w:rFonts w:ascii="Times New Roman" w:hAnsi="Times New Roman"/>
          <w:i/>
          <w:sz w:val="28"/>
          <w:szCs w:val="28"/>
        </w:rPr>
      </w:pPr>
    </w:p>
    <w:p w14:paraId="458DAA61" w14:textId="77777777" w:rsidR="00782F18" w:rsidRPr="00065F6B" w:rsidRDefault="00782F18" w:rsidP="00065F6B">
      <w:pPr>
        <w:spacing w:after="0" w:line="240" w:lineRule="auto"/>
        <w:ind w:firstLine="709"/>
        <w:jc w:val="right"/>
        <w:rPr>
          <w:rFonts w:ascii="Times New Roman" w:hAnsi="Times New Roman"/>
          <w:i/>
          <w:sz w:val="28"/>
          <w:szCs w:val="28"/>
        </w:rPr>
      </w:pPr>
    </w:p>
    <w:p w14:paraId="66CE2500" w14:textId="77777777" w:rsidR="003C4156" w:rsidRPr="00065F6B" w:rsidRDefault="003C4156" w:rsidP="00065F6B">
      <w:pPr>
        <w:spacing w:after="0" w:line="240" w:lineRule="auto"/>
        <w:ind w:firstLine="709"/>
        <w:jc w:val="right"/>
        <w:rPr>
          <w:rFonts w:ascii="Times New Roman" w:hAnsi="Times New Roman"/>
          <w:i/>
          <w:sz w:val="28"/>
          <w:szCs w:val="28"/>
        </w:rPr>
      </w:pPr>
    </w:p>
    <w:p w14:paraId="0D6E6212" w14:textId="77777777" w:rsidR="003C4156" w:rsidRPr="00065F6B" w:rsidRDefault="003C4156" w:rsidP="003C4156">
      <w:pPr>
        <w:spacing w:after="0" w:line="240" w:lineRule="auto"/>
        <w:ind w:firstLine="709"/>
        <w:jc w:val="right"/>
        <w:rPr>
          <w:rFonts w:ascii="Times New Roman" w:hAnsi="Times New Roman"/>
          <w:i/>
          <w:sz w:val="28"/>
          <w:szCs w:val="28"/>
        </w:rPr>
      </w:pPr>
    </w:p>
    <w:p w14:paraId="5EB503AF" w14:textId="3194F2DA" w:rsidR="00782F18" w:rsidRPr="00065F6B" w:rsidRDefault="00433A81" w:rsidP="00D66D69">
      <w:pPr>
        <w:pageBreakBefore/>
        <w:spacing w:after="0" w:line="240" w:lineRule="auto"/>
        <w:jc w:val="center"/>
        <w:rPr>
          <w:rFonts w:ascii="Times New Roman" w:hAnsi="Times New Roman"/>
          <w:b/>
          <w:bCs/>
          <w:sz w:val="30"/>
          <w:szCs w:val="30"/>
        </w:rPr>
      </w:pPr>
      <w:r w:rsidRPr="00065F6B">
        <w:rPr>
          <w:rFonts w:ascii="Times New Roman" w:hAnsi="Times New Roman"/>
          <w:b/>
          <w:bCs/>
          <w:sz w:val="30"/>
          <w:szCs w:val="30"/>
        </w:rPr>
        <w:lastRenderedPageBreak/>
        <w:t>ОПЕРАТИВНАЯ ОБСТАНОВКА В ОБЛАСТИ. ЭЛЕКТРОБЕЗОПАСНОСТЬ. БЕЗОПАСНОСТЬ НА ВОДОЕМАХ. РЕСПУБЛИКАНСКАЯ АКЦИЯ «КАНИКУЛЫ БЕЗ ДЫМА И ОГНЯ». ГАЗ. ГРОЗА</w:t>
      </w:r>
    </w:p>
    <w:p w14:paraId="615B44C9" w14:textId="77777777" w:rsidR="00530F71" w:rsidRPr="00065F6B" w:rsidRDefault="00530F71" w:rsidP="00637AB6">
      <w:pPr>
        <w:spacing w:after="0" w:line="240" w:lineRule="auto"/>
        <w:ind w:firstLine="708"/>
        <w:jc w:val="right"/>
        <w:rPr>
          <w:rFonts w:ascii="Times New Roman" w:hAnsi="Times New Roman"/>
          <w:i/>
          <w:iCs/>
          <w:sz w:val="28"/>
          <w:szCs w:val="28"/>
        </w:rPr>
      </w:pPr>
    </w:p>
    <w:p w14:paraId="056AC8A9" w14:textId="11C7191A"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За 5 месяцев текущег</w:t>
      </w:r>
      <w:r w:rsidR="00AA3697">
        <w:rPr>
          <w:rFonts w:ascii="Times New Roman" w:hAnsi="Times New Roman"/>
          <w:bCs/>
          <w:sz w:val="30"/>
          <w:szCs w:val="30"/>
        </w:rPr>
        <w:t xml:space="preserve">о года в области произошло 336 </w:t>
      </w:r>
      <w:r w:rsidRPr="00065F6B">
        <w:rPr>
          <w:rFonts w:ascii="Times New Roman" w:hAnsi="Times New Roman"/>
          <w:bCs/>
          <w:sz w:val="30"/>
          <w:szCs w:val="30"/>
        </w:rPr>
        <w:t xml:space="preserve">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14:paraId="09EF7DF3" w14:textId="1388B683" w:rsidR="00A77293" w:rsidRPr="00327E85" w:rsidRDefault="00A77293" w:rsidP="00A77293">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w:t>
      </w:r>
      <w:proofErr w:type="spellStart"/>
      <w:r>
        <w:rPr>
          <w:rFonts w:ascii="Times New Roman" w:hAnsi="Times New Roman"/>
          <w:sz w:val="30"/>
          <w:szCs w:val="30"/>
        </w:rPr>
        <w:t>Круглянском</w:t>
      </w:r>
      <w:proofErr w:type="spellEnd"/>
      <w:r>
        <w:rPr>
          <w:rFonts w:ascii="Times New Roman" w:hAnsi="Times New Roman"/>
          <w:sz w:val="30"/>
          <w:szCs w:val="30"/>
        </w:rPr>
        <w:t xml:space="preserve"> районе за истек</w:t>
      </w:r>
      <w:r w:rsidR="008C33D7">
        <w:rPr>
          <w:rFonts w:ascii="Times New Roman" w:hAnsi="Times New Roman"/>
          <w:sz w:val="30"/>
          <w:szCs w:val="30"/>
        </w:rPr>
        <w:t>ший период 2022 года произошло 2</w:t>
      </w:r>
      <w:r>
        <w:rPr>
          <w:rFonts w:ascii="Times New Roman" w:hAnsi="Times New Roman"/>
          <w:sz w:val="30"/>
          <w:szCs w:val="30"/>
        </w:rPr>
        <w:t xml:space="preserve"> пожар</w:t>
      </w:r>
      <w:r w:rsidR="008C33D7">
        <w:rPr>
          <w:rFonts w:ascii="Times New Roman" w:hAnsi="Times New Roman"/>
          <w:sz w:val="30"/>
          <w:szCs w:val="30"/>
        </w:rPr>
        <w:t>а</w:t>
      </w:r>
      <w:r>
        <w:rPr>
          <w:rFonts w:ascii="Times New Roman" w:hAnsi="Times New Roman"/>
          <w:sz w:val="30"/>
          <w:szCs w:val="30"/>
        </w:rPr>
        <w:t xml:space="preserve">. Предполагаемая причина возникновения пожара – </w:t>
      </w:r>
      <w:r w:rsidR="008C33D7">
        <w:rPr>
          <w:rFonts w:ascii="Times New Roman" w:hAnsi="Times New Roman"/>
          <w:sz w:val="30"/>
          <w:szCs w:val="30"/>
        </w:rPr>
        <w:t xml:space="preserve">нарушение эксплуатации печного отопления, </w:t>
      </w:r>
      <w:r>
        <w:rPr>
          <w:rFonts w:ascii="Times New Roman" w:hAnsi="Times New Roman"/>
          <w:sz w:val="30"/>
          <w:szCs w:val="30"/>
        </w:rPr>
        <w:t>неосторожное обращение с огнем при курении.</w:t>
      </w:r>
    </w:p>
    <w:p w14:paraId="6CA0B59D"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14:paraId="6C64270B"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14:paraId="593AB71F"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14:paraId="3C90104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14:paraId="7DCD62D5"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14:paraId="4B558CEC"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 xml:space="preserve">В жилом фонде произошло 269 пожаров.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14:paraId="2C0C2A34"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14:paraId="69BBD904"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14:paraId="66815D45"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 xml:space="preserve">нарушения правил </w:t>
      </w:r>
      <w:r w:rsidRPr="00065F6B">
        <w:rPr>
          <w:rFonts w:ascii="Times New Roman" w:hAnsi="Times New Roman"/>
          <w:bCs/>
          <w:sz w:val="30"/>
          <w:szCs w:val="30"/>
        </w:rPr>
        <w:lastRenderedPageBreak/>
        <w:t xml:space="preserve">устройства и эксплуатации электрооборудования в этом году занимают второе место в рейтинге пожаров. </w:t>
      </w:r>
      <w:proofErr w:type="gramStart"/>
      <w:r w:rsidRPr="00065F6B">
        <w:rPr>
          <w:rFonts w:ascii="Times New Roman" w:hAnsi="Times New Roman"/>
          <w:bCs/>
          <w:sz w:val="30"/>
          <w:szCs w:val="30"/>
        </w:rPr>
        <w:t>И, в большинстве случаев, в произошедшем виноват пресловутый человеческий фактор –  беспечное отношение к вопросам безопасности.</w:t>
      </w:r>
      <w:proofErr w:type="gramEnd"/>
    </w:p>
    <w:p w14:paraId="0BE412B6"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14:paraId="47AE8025"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14:paraId="0C76F5D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4AC2103F"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14:paraId="11F6243F"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2AD932D2"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w:t>
      </w:r>
      <w:r w:rsidR="007C0956" w:rsidRPr="00065F6B">
        <w:rPr>
          <w:rFonts w:ascii="Times New Roman" w:hAnsi="Times New Roman"/>
          <w:bCs/>
          <w:sz w:val="30"/>
          <w:szCs w:val="30"/>
        </w:rPr>
        <w:t xml:space="preserve"> </w:t>
      </w:r>
      <w:r w:rsidRPr="00065F6B">
        <w:rPr>
          <w:rFonts w:ascii="Times New Roman" w:hAnsi="Times New Roman"/>
          <w:bCs/>
          <w:sz w:val="30"/>
          <w:szCs w:val="30"/>
        </w:rPr>
        <w:t>заводского (кустарного) изготовления (скрутки проволоки, «жучки» и др.).</w:t>
      </w:r>
    </w:p>
    <w:p w14:paraId="697F6306"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14:paraId="5706DAFC"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14:paraId="3D0BCE6A"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пасность летнего периода</w:t>
      </w:r>
      <w:r w:rsidR="0090755F" w:rsidRPr="00065F6B">
        <w:rPr>
          <w:rFonts w:ascii="Times New Roman" w:hAnsi="Times New Roman"/>
          <w:bCs/>
          <w:sz w:val="30"/>
          <w:szCs w:val="30"/>
        </w:rPr>
        <w:t xml:space="preserve"> –</w:t>
      </w:r>
      <w:r w:rsidRPr="00065F6B">
        <w:rPr>
          <w:rFonts w:ascii="Times New Roman" w:hAnsi="Times New Roman"/>
          <w:bCs/>
          <w:sz w:val="30"/>
          <w:szCs w:val="30"/>
        </w:rPr>
        <w:t xml:space="preserve">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14:paraId="08FA7C52"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В этом году в области уже есть жертвы воды:</w:t>
      </w:r>
    </w:p>
    <w:p w14:paraId="0C801807"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Пример:</w:t>
      </w:r>
      <w:r w:rsidRPr="00065F6B">
        <w:rPr>
          <w:rFonts w:ascii="Times New Roman" w:hAnsi="Times New Roman"/>
          <w:bCs/>
          <w:sz w:val="30"/>
          <w:szCs w:val="30"/>
        </w:rPr>
        <w:t xml:space="preserve">6 июня в 16-45 спасателям  поступило сообщение о том, что в заливе р. Днепр по улице Шевченко утонул  </w:t>
      </w:r>
      <w:proofErr w:type="spellStart"/>
      <w:r w:rsidRPr="00065F6B">
        <w:rPr>
          <w:rFonts w:ascii="Times New Roman" w:hAnsi="Times New Roman"/>
          <w:bCs/>
          <w:sz w:val="30"/>
          <w:szCs w:val="30"/>
        </w:rPr>
        <w:t>могилевчанин</w:t>
      </w:r>
      <w:proofErr w:type="spellEnd"/>
      <w:r w:rsidR="0090755F" w:rsidRPr="00065F6B">
        <w:rPr>
          <w:rFonts w:ascii="Times New Roman" w:hAnsi="Times New Roman"/>
          <w:bCs/>
          <w:sz w:val="30"/>
          <w:szCs w:val="30"/>
        </w:rPr>
        <w:t>,</w:t>
      </w:r>
      <w:r w:rsidRPr="00065F6B">
        <w:rPr>
          <w:rFonts w:ascii="Times New Roman" w:hAnsi="Times New Roman"/>
          <w:bCs/>
          <w:sz w:val="30"/>
          <w:szCs w:val="30"/>
        </w:rPr>
        <w:t xml:space="preserve"> 1963 г.р.</w:t>
      </w:r>
      <w:r w:rsidR="0090755F" w:rsidRPr="00065F6B">
        <w:rPr>
          <w:rFonts w:ascii="Times New Roman" w:hAnsi="Times New Roman"/>
          <w:bCs/>
          <w:sz w:val="30"/>
          <w:szCs w:val="30"/>
        </w:rPr>
        <w:t xml:space="preserve"> </w:t>
      </w:r>
      <w:r w:rsidRPr="00065F6B">
        <w:rPr>
          <w:rFonts w:ascii="Times New Roman" w:hAnsi="Times New Roman"/>
          <w:bCs/>
          <w:sz w:val="30"/>
          <w:szCs w:val="30"/>
        </w:rPr>
        <w:t xml:space="preserve">Установлено, что в этот день он, отдыхая вместе с друзьями на 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w:t>
      </w:r>
      <w:proofErr w:type="spellStart"/>
      <w:r w:rsidRPr="00065F6B">
        <w:rPr>
          <w:rFonts w:ascii="Times New Roman" w:hAnsi="Times New Roman"/>
          <w:bCs/>
          <w:sz w:val="30"/>
          <w:szCs w:val="30"/>
        </w:rPr>
        <w:t>г.Могилева</w:t>
      </w:r>
      <w:proofErr w:type="spellEnd"/>
      <w:r w:rsidRPr="00065F6B">
        <w:rPr>
          <w:rFonts w:ascii="Times New Roman" w:hAnsi="Times New Roman"/>
          <w:bCs/>
          <w:sz w:val="30"/>
          <w:szCs w:val="30"/>
        </w:rPr>
        <w:t xml:space="preserve">. </w:t>
      </w:r>
    </w:p>
    <w:p w14:paraId="29268DE6"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7 июня в 01-35 в ЦОУ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РОЧС поступило сообщение об обнаружении утонувшего в реке Свислочь вблизи </w:t>
      </w:r>
      <w:proofErr w:type="spellStart"/>
      <w:r w:rsidRPr="00065F6B">
        <w:rPr>
          <w:rFonts w:ascii="Times New Roman" w:hAnsi="Times New Roman"/>
          <w:bCs/>
          <w:sz w:val="30"/>
          <w:szCs w:val="30"/>
        </w:rPr>
        <w:t>д.Смык</w:t>
      </w:r>
      <w:proofErr w:type="spellEnd"/>
      <w:r w:rsidRPr="00065F6B">
        <w:rPr>
          <w:rFonts w:ascii="Times New Roman" w:hAnsi="Times New Roman"/>
          <w:bCs/>
          <w:sz w:val="30"/>
          <w:szCs w:val="30"/>
        </w:rPr>
        <w:t xml:space="preserve">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района.  Спасателями на расстоянии около 10 метров от берега был обнаружен и извлечен минчанин</w:t>
      </w:r>
      <w:r w:rsidR="0090755F" w:rsidRPr="00065F6B">
        <w:rPr>
          <w:rFonts w:ascii="Times New Roman" w:hAnsi="Times New Roman"/>
          <w:bCs/>
          <w:sz w:val="30"/>
          <w:szCs w:val="30"/>
        </w:rPr>
        <w:t>,</w:t>
      </w:r>
      <w:r w:rsidRPr="00065F6B">
        <w:rPr>
          <w:rFonts w:ascii="Times New Roman" w:hAnsi="Times New Roman"/>
          <w:bCs/>
          <w:sz w:val="30"/>
          <w:szCs w:val="30"/>
        </w:rPr>
        <w:t xml:space="preserve">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РОВД. </w:t>
      </w:r>
      <w:proofErr w:type="spellStart"/>
      <w:r w:rsidRPr="00065F6B">
        <w:rPr>
          <w:rFonts w:ascii="Times New Roman" w:hAnsi="Times New Roman"/>
          <w:bCs/>
          <w:sz w:val="30"/>
          <w:szCs w:val="30"/>
        </w:rPr>
        <w:t>Осиповичский</w:t>
      </w:r>
      <w:proofErr w:type="spellEnd"/>
      <w:r w:rsidRPr="00065F6B">
        <w:rPr>
          <w:rFonts w:ascii="Times New Roman" w:hAnsi="Times New Roman"/>
          <w:bCs/>
          <w:sz w:val="30"/>
          <w:szCs w:val="30"/>
        </w:rPr>
        <w:t xml:space="preserve"> районный отдел СК проводит проверку по факту утопления.</w:t>
      </w:r>
    </w:p>
    <w:p w14:paraId="471E83BA"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14:paraId="78B041DF"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14:paraId="1CDBF6E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90755F" w:rsidRPr="00065F6B">
        <w:rPr>
          <w:rFonts w:ascii="Times New Roman" w:hAnsi="Times New Roman"/>
          <w:bCs/>
          <w:sz w:val="30"/>
          <w:szCs w:val="30"/>
        </w:rPr>
        <w:t xml:space="preserve"> от </w:t>
      </w:r>
      <w:r w:rsidRPr="00065F6B">
        <w:rPr>
          <w:rFonts w:ascii="Times New Roman" w:hAnsi="Times New Roman"/>
          <w:bCs/>
          <w:sz w:val="30"/>
          <w:szCs w:val="30"/>
        </w:rPr>
        <w:t>+20</w:t>
      </w:r>
      <w:r w:rsidR="0090755F" w:rsidRPr="00065F6B">
        <w:rPr>
          <w:rFonts w:ascii="Times New Roman" w:hAnsi="Times New Roman"/>
          <w:bCs/>
          <w:sz w:val="30"/>
          <w:szCs w:val="30"/>
        </w:rPr>
        <w:sym w:font="Symbol" w:char="F0B0"/>
      </w:r>
      <w:r w:rsidR="0090755F" w:rsidRPr="00065F6B">
        <w:rPr>
          <w:rFonts w:ascii="Times New Roman" w:hAnsi="Times New Roman"/>
          <w:bCs/>
          <w:sz w:val="30"/>
          <w:szCs w:val="30"/>
        </w:rPr>
        <w:t>С</w:t>
      </w:r>
      <w:r w:rsidRPr="00065F6B">
        <w:rPr>
          <w:rFonts w:ascii="Times New Roman" w:hAnsi="Times New Roman"/>
          <w:bCs/>
          <w:sz w:val="30"/>
          <w:szCs w:val="30"/>
        </w:rPr>
        <w:t xml:space="preserve">. </w:t>
      </w:r>
    </w:p>
    <w:p w14:paraId="3D9BF587"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входите в воду в состоянии алкогольного опьянения.</w:t>
      </w:r>
    </w:p>
    <w:p w14:paraId="23270E51"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w:t>
      </w:r>
      <w:r w:rsidR="0090755F" w:rsidRPr="00065F6B">
        <w:rPr>
          <w:rFonts w:ascii="Times New Roman" w:hAnsi="Times New Roman"/>
          <w:bCs/>
          <w:sz w:val="30"/>
          <w:szCs w:val="30"/>
        </w:rPr>
        <w:t xml:space="preserve"> –</w:t>
      </w:r>
      <w:r w:rsidRPr="00065F6B">
        <w:rPr>
          <w:rFonts w:ascii="Times New Roman" w:hAnsi="Times New Roman"/>
          <w:bCs/>
          <w:sz w:val="30"/>
          <w:szCs w:val="30"/>
        </w:rPr>
        <w:t xml:space="preserve"> купайтесь исключительно возле берега. Если умеете плавать, не переоцените свои возможност</w:t>
      </w:r>
      <w:r w:rsidR="0090755F" w:rsidRPr="00065F6B">
        <w:rPr>
          <w:rFonts w:ascii="Times New Roman" w:hAnsi="Times New Roman"/>
          <w:bCs/>
          <w:sz w:val="30"/>
          <w:szCs w:val="30"/>
        </w:rPr>
        <w:t>и</w:t>
      </w:r>
      <w:r w:rsidRPr="00065F6B">
        <w:rPr>
          <w:rFonts w:ascii="Times New Roman" w:hAnsi="Times New Roman"/>
          <w:bCs/>
          <w:sz w:val="30"/>
          <w:szCs w:val="30"/>
        </w:rPr>
        <w:t>. Ведь на глубине подстерегает масса опасностей: водоворот, холодное течение, судороги, плохое самочувствие.</w:t>
      </w:r>
    </w:p>
    <w:p w14:paraId="2C5CFDD6"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0682CE5E"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14:paraId="6333948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Если Вас захватило течением, не пытайтесь с ним бороться. Надо плыть вниз по течению, постепенно под небольшим углом, </w:t>
      </w:r>
      <w:r w:rsidRPr="00065F6B">
        <w:rPr>
          <w:rFonts w:ascii="Times New Roman" w:hAnsi="Times New Roman"/>
          <w:bCs/>
          <w:sz w:val="30"/>
          <w:szCs w:val="30"/>
        </w:rPr>
        <w:lastRenderedPageBreak/>
        <w:t>приближаясь к берегу.</w:t>
      </w:r>
    </w:p>
    <w:p w14:paraId="4CD621F0"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14:paraId="4DE0C9AE"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подплывайте к близко идущим судам, катерам, лодкам, плотам, не ныряйте под них.</w:t>
      </w:r>
    </w:p>
    <w:p w14:paraId="43A5FBB7"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51B67DB6"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14:paraId="61018DFA"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w:t>
      </w:r>
      <w:r w:rsidR="0090755F" w:rsidRPr="00065F6B">
        <w:rPr>
          <w:rFonts w:ascii="Times New Roman" w:hAnsi="Times New Roman"/>
          <w:bCs/>
          <w:sz w:val="30"/>
          <w:szCs w:val="30"/>
        </w:rPr>
        <w:t>–</w:t>
      </w:r>
      <w:r w:rsidRPr="00065F6B">
        <w:rPr>
          <w:rFonts w:ascii="Times New Roman" w:hAnsi="Times New Roman"/>
          <w:bCs/>
          <w:sz w:val="30"/>
          <w:szCs w:val="30"/>
        </w:rPr>
        <w:t xml:space="preserve"> вас может унести далеко от берега. </w:t>
      </w:r>
    </w:p>
    <w:p w14:paraId="13B08804"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14:paraId="765EACE9"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14:paraId="291C4DF9"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14:paraId="3DE80F84"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w:t>
      </w:r>
      <w:r w:rsidR="0090755F" w:rsidRPr="00065F6B">
        <w:rPr>
          <w:rFonts w:ascii="Times New Roman" w:hAnsi="Times New Roman"/>
          <w:bCs/>
          <w:sz w:val="30"/>
          <w:szCs w:val="30"/>
        </w:rPr>
        <w:t>–</w:t>
      </w:r>
      <w:r w:rsidRPr="00065F6B">
        <w:rPr>
          <w:rFonts w:ascii="Times New Roman" w:hAnsi="Times New Roman"/>
          <w:bCs/>
          <w:sz w:val="30"/>
          <w:szCs w:val="30"/>
        </w:rPr>
        <w:t xml:space="preserve"> на расстоянии вытянутой руки, чтобы в любой момент успеть </w:t>
      </w:r>
      <w:proofErr w:type="spellStart"/>
      <w:r w:rsidRPr="00065F6B">
        <w:rPr>
          <w:rFonts w:ascii="Times New Roman" w:hAnsi="Times New Roman"/>
          <w:bCs/>
          <w:sz w:val="30"/>
          <w:szCs w:val="30"/>
        </w:rPr>
        <w:t>придти</w:t>
      </w:r>
      <w:proofErr w:type="spellEnd"/>
      <w:r w:rsidRPr="00065F6B">
        <w:rPr>
          <w:rFonts w:ascii="Times New Roman" w:hAnsi="Times New Roman"/>
          <w:bCs/>
          <w:sz w:val="30"/>
          <w:szCs w:val="30"/>
        </w:rPr>
        <w:t xml:space="preserve"> на помощь. </w:t>
      </w:r>
    </w:p>
    <w:p w14:paraId="0AA80E6D"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РОДИТЕЛИ! Объясните детям, что за всей своей прозрачностью и заманчивостью, вода </w:t>
      </w:r>
      <w:r w:rsidR="0090755F" w:rsidRPr="00065F6B">
        <w:rPr>
          <w:rFonts w:ascii="Times New Roman" w:hAnsi="Times New Roman"/>
          <w:bCs/>
          <w:sz w:val="30"/>
          <w:szCs w:val="30"/>
        </w:rPr>
        <w:t>–</w:t>
      </w:r>
      <w:r w:rsidRPr="00065F6B">
        <w:rPr>
          <w:rFonts w:ascii="Times New Roman" w:hAnsi="Times New Roman"/>
          <w:bCs/>
          <w:sz w:val="30"/>
          <w:szCs w:val="30"/>
        </w:rPr>
        <w:t xml:space="preserve">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14:paraId="6C3E2C69"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14:paraId="283A968E"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w:t>
      </w:r>
      <w:r w:rsidRPr="00065F6B">
        <w:rPr>
          <w:rFonts w:ascii="Times New Roman" w:hAnsi="Times New Roman"/>
          <w:bCs/>
          <w:sz w:val="30"/>
          <w:szCs w:val="30"/>
        </w:rPr>
        <w:lastRenderedPageBreak/>
        <w:t>также обучение работников, в т.ч. дежурного персонала правилам пожарной безопасности: все эти мероприятия активно реализуются в ходе акции.</w:t>
      </w:r>
    </w:p>
    <w:p w14:paraId="6AAE9A54" w14:textId="77777777" w:rsidR="00FF1FF9" w:rsidRPr="00065F6B" w:rsidRDefault="00FF1FF9" w:rsidP="00433A81">
      <w:pPr>
        <w:widowControl w:val="0"/>
        <w:tabs>
          <w:tab w:val="left" w:pos="3130"/>
        </w:tabs>
        <w:spacing w:after="0" w:line="240" w:lineRule="auto"/>
        <w:ind w:firstLine="709"/>
        <w:jc w:val="both"/>
        <w:rPr>
          <w:rFonts w:ascii="Times New Roman" w:hAnsi="Times New Roman"/>
          <w:bCs/>
          <w:sz w:val="30"/>
          <w:szCs w:val="30"/>
        </w:rPr>
      </w:pPr>
    </w:p>
    <w:p w14:paraId="47637310"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lang w:val="en-US"/>
        </w:rPr>
        <w:t>V</w:t>
      </w:r>
      <w:r w:rsidRPr="00065F6B">
        <w:rPr>
          <w:rFonts w:ascii="Times New Roman" w:hAnsi="Times New Roman"/>
          <w:b/>
          <w:bCs/>
          <w:sz w:val="30"/>
          <w:szCs w:val="30"/>
        </w:rPr>
        <w:t xml:space="preserve">.  </w:t>
      </w:r>
      <w:r w:rsidRPr="00065F6B">
        <w:rPr>
          <w:rFonts w:ascii="Times New Roman" w:hAnsi="Times New Roman"/>
          <w:bCs/>
          <w:sz w:val="30"/>
          <w:szCs w:val="30"/>
        </w:rPr>
        <w:t>То,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w:t>
      </w:r>
      <w:r w:rsidR="00FF1FF9" w:rsidRPr="00065F6B">
        <w:rPr>
          <w:rFonts w:ascii="Times New Roman" w:hAnsi="Times New Roman"/>
          <w:bCs/>
          <w:sz w:val="30"/>
          <w:szCs w:val="30"/>
        </w:rPr>
        <w:t>–</w:t>
      </w:r>
      <w:r w:rsidRPr="00065F6B">
        <w:rPr>
          <w:rFonts w:ascii="Times New Roman" w:hAnsi="Times New Roman"/>
          <w:bCs/>
          <w:sz w:val="30"/>
          <w:szCs w:val="30"/>
        </w:rPr>
        <w:t xml:space="preserve"> знают многие, вот только не все выполняют элементарные правила безопасности.  </w:t>
      </w:r>
    </w:p>
    <w:p w14:paraId="4D4211E4"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Князевка Могилевского района.  При самостоятельной замене газового</w:t>
      </w:r>
      <w:r w:rsidR="00FF1FF9" w:rsidRPr="00065F6B">
        <w:rPr>
          <w:rFonts w:ascii="Times New Roman" w:hAnsi="Times New Roman"/>
          <w:bCs/>
          <w:sz w:val="30"/>
          <w:szCs w:val="30"/>
        </w:rPr>
        <w:t xml:space="preserve">                     </w:t>
      </w:r>
      <w:r w:rsidRPr="00065F6B">
        <w:rPr>
          <w:rFonts w:ascii="Times New Roman" w:hAnsi="Times New Roman"/>
          <w:bCs/>
          <w:sz w:val="30"/>
          <w:szCs w:val="30"/>
        </w:rPr>
        <w:t xml:space="preserve"> 5-литрового баллона 66-летним хозяином произошло воспламенение газовоздушной смеси, в результате которого и начался пожар.  </w:t>
      </w:r>
    </w:p>
    <w:p w14:paraId="7AB532F0"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14:paraId="14701C99"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14:paraId="2C05D35A"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w:t>
      </w:r>
      <w:proofErr w:type="gramStart"/>
      <w:r w:rsidRPr="00065F6B">
        <w:rPr>
          <w:rFonts w:ascii="Times New Roman" w:hAnsi="Times New Roman"/>
          <w:bCs/>
          <w:sz w:val="30"/>
          <w:szCs w:val="30"/>
        </w:rPr>
        <w:t>усиление  ветра</w:t>
      </w:r>
      <w:proofErr w:type="gramEnd"/>
      <w:r w:rsidRPr="00065F6B">
        <w:rPr>
          <w:rFonts w:ascii="Times New Roman" w:hAnsi="Times New Roman"/>
          <w:bCs/>
          <w:sz w:val="30"/>
          <w:szCs w:val="30"/>
        </w:rPr>
        <w:t xml:space="preserve">. </w:t>
      </w:r>
    </w:p>
    <w:p w14:paraId="7689FF41" w14:textId="77777777" w:rsidR="00FF1FF9"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Pr="00065F6B">
        <w:rPr>
          <w:rFonts w:ascii="Times New Roman" w:hAnsi="Times New Roman"/>
          <w:b/>
          <w:bCs/>
          <w:sz w:val="30"/>
          <w:szCs w:val="30"/>
        </w:rPr>
        <w:t xml:space="preserve">-  </w:t>
      </w:r>
      <w:r w:rsidRPr="00065F6B">
        <w:rPr>
          <w:rFonts w:ascii="Times New Roman" w:hAnsi="Times New Roman"/>
          <w:bCs/>
          <w:sz w:val="30"/>
          <w:szCs w:val="30"/>
        </w:rPr>
        <w:t>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явление, при котором внутри облаков или между облаком и земной поверхностью возникают электрические разряды </w:t>
      </w:r>
      <w:r w:rsidR="00FF1FF9" w:rsidRPr="00065F6B">
        <w:rPr>
          <w:rFonts w:ascii="Times New Roman" w:hAnsi="Times New Roman"/>
          <w:bCs/>
          <w:sz w:val="30"/>
          <w:szCs w:val="30"/>
        </w:rPr>
        <w:t xml:space="preserve">– </w:t>
      </w:r>
      <w:r w:rsidRPr="00065F6B">
        <w:rPr>
          <w:rFonts w:ascii="Times New Roman" w:hAnsi="Times New Roman"/>
          <w:bCs/>
          <w:sz w:val="30"/>
          <w:szCs w:val="30"/>
        </w:rPr>
        <w:t xml:space="preserve">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14:paraId="27125F7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14:paraId="06E54601"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w:t>
      </w:r>
      <w:r w:rsidR="00FF1FF9" w:rsidRPr="00065F6B">
        <w:rPr>
          <w:rFonts w:ascii="Times New Roman" w:hAnsi="Times New Roman"/>
          <w:bCs/>
          <w:sz w:val="30"/>
          <w:szCs w:val="30"/>
        </w:rPr>
        <w:t>–</w:t>
      </w:r>
      <w:r w:rsidRPr="00065F6B">
        <w:rPr>
          <w:rFonts w:ascii="Times New Roman" w:hAnsi="Times New Roman"/>
          <w:bCs/>
          <w:sz w:val="30"/>
          <w:szCs w:val="30"/>
        </w:rPr>
        <w:t xml:space="preserve"> закройте окна и двери; выключите все </w:t>
      </w:r>
      <w:r w:rsidRPr="00065F6B">
        <w:rPr>
          <w:rFonts w:ascii="Times New Roman" w:hAnsi="Times New Roman"/>
          <w:bCs/>
          <w:sz w:val="30"/>
          <w:szCs w:val="30"/>
        </w:rPr>
        <w:lastRenderedPageBreak/>
        <w:t xml:space="preserve">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14:paraId="24BB4BD0"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открытой местности</w:t>
      </w:r>
      <w:r w:rsidRPr="00065F6B">
        <w:rPr>
          <w:rFonts w:ascii="Times New Roman" w:hAnsi="Times New Roman"/>
          <w:bCs/>
          <w:sz w:val="30"/>
          <w:szCs w:val="30"/>
        </w:rPr>
        <w:t xml:space="preserve"> </w:t>
      </w:r>
      <w:r w:rsidR="00FF1FF9" w:rsidRPr="00065F6B">
        <w:rPr>
          <w:rFonts w:ascii="Times New Roman" w:hAnsi="Times New Roman"/>
          <w:bCs/>
          <w:sz w:val="30"/>
          <w:szCs w:val="30"/>
        </w:rPr>
        <w:t>–</w:t>
      </w:r>
      <w:r w:rsidRPr="00065F6B">
        <w:rPr>
          <w:rFonts w:ascii="Times New Roman" w:hAnsi="Times New Roman"/>
          <w:bCs/>
          <w:sz w:val="30"/>
          <w:szCs w:val="30"/>
        </w:rPr>
        <w:t xml:space="preserve">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14:paraId="40582DEC"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w:t>
      </w:r>
      <w:r w:rsidR="00FF1FF9" w:rsidRPr="00065F6B">
        <w:rPr>
          <w:rFonts w:ascii="Times New Roman" w:hAnsi="Times New Roman"/>
          <w:bCs/>
          <w:sz w:val="30"/>
          <w:szCs w:val="30"/>
        </w:rPr>
        <w:t>–</w:t>
      </w:r>
      <w:r w:rsidRPr="00065F6B">
        <w:rPr>
          <w:rFonts w:ascii="Times New Roman" w:hAnsi="Times New Roman"/>
          <w:bCs/>
          <w:sz w:val="30"/>
          <w:szCs w:val="30"/>
        </w:rPr>
        <w:t xml:space="preserve"> автомобиль не должен стоять в открытом поле или на возвышенности. </w:t>
      </w:r>
    </w:p>
    <w:p w14:paraId="11E69BE4"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56F7358B"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14:paraId="64CE0CC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Pr="00065F6B">
        <w:rPr>
          <w:rFonts w:ascii="Times New Roman" w:hAnsi="Times New Roman"/>
          <w:bCs/>
          <w:sz w:val="30"/>
          <w:szCs w:val="30"/>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FCD3517"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Pr="00065F6B">
        <w:rPr>
          <w:rFonts w:ascii="Times New Roman" w:hAnsi="Times New Roman"/>
          <w:bCs/>
          <w:sz w:val="30"/>
          <w:szCs w:val="30"/>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14:paraId="0E7A846E" w14:textId="77777777"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00C974E8" w:rsidRPr="00065F6B">
        <w:rPr>
          <w:rFonts w:ascii="Times New Roman" w:hAnsi="Times New Roman"/>
          <w:bCs/>
          <w:sz w:val="30"/>
          <w:szCs w:val="30"/>
        </w:rPr>
        <w:t>Не будьте равнодушны –</w:t>
      </w:r>
      <w:r w:rsidRPr="00065F6B">
        <w:rPr>
          <w:rFonts w:ascii="Times New Roman" w:hAnsi="Times New Roman"/>
          <w:bCs/>
          <w:sz w:val="30"/>
          <w:szCs w:val="30"/>
        </w:rPr>
        <w:t xml:space="preserve">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14:paraId="0D3737F8"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14:paraId="015952B1" w14:textId="68C54043" w:rsidR="006E7D59" w:rsidRPr="00426051" w:rsidRDefault="00876119" w:rsidP="00B06B4D">
      <w:pPr>
        <w:pStyle w:val="22"/>
        <w:spacing w:line="280" w:lineRule="exact"/>
        <w:ind w:right="0" w:firstLine="0"/>
        <w:jc w:val="right"/>
        <w:rPr>
          <w:bCs/>
          <w:i/>
          <w:sz w:val="30"/>
          <w:szCs w:val="30"/>
        </w:rPr>
      </w:pPr>
      <w:r w:rsidRPr="00065F6B">
        <w:rPr>
          <w:bCs/>
          <w:i/>
          <w:sz w:val="30"/>
          <w:szCs w:val="30"/>
        </w:rPr>
        <w:t>Материал по</w:t>
      </w:r>
      <w:r w:rsidR="00B06B4D">
        <w:rPr>
          <w:bCs/>
          <w:i/>
          <w:sz w:val="30"/>
          <w:szCs w:val="30"/>
        </w:rPr>
        <w:t xml:space="preserve">дготовлен Могилевским </w:t>
      </w:r>
      <w:proofErr w:type="spellStart"/>
      <w:r w:rsidR="00B06B4D">
        <w:rPr>
          <w:bCs/>
          <w:i/>
          <w:sz w:val="30"/>
          <w:szCs w:val="30"/>
        </w:rPr>
        <w:t>областным</w:t>
      </w:r>
      <w:r w:rsidRPr="00065F6B">
        <w:rPr>
          <w:bCs/>
          <w:i/>
          <w:sz w:val="30"/>
          <w:szCs w:val="30"/>
        </w:rPr>
        <w:t>управлением</w:t>
      </w:r>
      <w:proofErr w:type="spellEnd"/>
      <w:r w:rsidRPr="00065F6B">
        <w:rPr>
          <w:bCs/>
          <w:i/>
          <w:sz w:val="30"/>
          <w:szCs w:val="30"/>
        </w:rPr>
        <w:t xml:space="preserve"> МЧС Республики Беларусь</w:t>
      </w:r>
    </w:p>
    <w:p w14:paraId="38FC8278" w14:textId="77777777" w:rsidR="00061DDC" w:rsidRPr="00065F6B" w:rsidRDefault="00061DDC" w:rsidP="00426051">
      <w:pPr>
        <w:pageBreakBefore/>
        <w:spacing w:after="0" w:line="240" w:lineRule="auto"/>
        <w:rPr>
          <w:rFonts w:ascii="Times New Roman" w:hAnsi="Times New Roman"/>
          <w:b/>
          <w:bCs/>
          <w:sz w:val="30"/>
          <w:szCs w:val="30"/>
        </w:rPr>
      </w:pPr>
      <w:r w:rsidRPr="00065F6B">
        <w:rPr>
          <w:rFonts w:ascii="Times New Roman" w:hAnsi="Times New Roman"/>
          <w:b/>
          <w:bCs/>
          <w:sz w:val="30"/>
          <w:szCs w:val="30"/>
        </w:rPr>
        <w:lastRenderedPageBreak/>
        <w:t>СОБЛЮДЕНИЕ ТРЕБОВАНИЙ ЗАКОНОДАТЕЛЬСТВА ПРИ ОРГАНИЗАЦИИ ДЕЯТЕЛЬНОСТИ СТУДЕНЧЕСКИХ ОТРЯДОВ</w:t>
      </w:r>
    </w:p>
    <w:p w14:paraId="4A25FCB3"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p>
    <w:p w14:paraId="2E5C475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Активную деятельность в вовлечении молодёжи в                социально-экономическую жизнь общества осуществляют студенческие отряды. Их работа направлена на содействие процессам трудовой и социальной адаптации молодежи, ее личностного развития, приобретение молодыми людьми навыков профессиональной, трудовой и управленческой деятельности, формирования гражданственности и патриотизма.</w:t>
      </w:r>
    </w:p>
    <w:p w14:paraId="2529355D"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 этой целью ежегодно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 осуществляется формирование студенческих отрядов. </w:t>
      </w:r>
    </w:p>
    <w:p w14:paraId="38F0EE1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свою очередь, 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14:paraId="0DEA3F13"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w:t>
      </w:r>
    </w:p>
    <w:p w14:paraId="6E826C27"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 февраля 2020 г. № 58 (далее – Положение). Кроме того, при организации деятельности студенческих отрядов необходимо учитывать требования Трудового кодекса Республики Беларусь             (далее – ТК), Закона Республики Беларусь «Об охране труда»                (далее – Закон), иных нормативных правовых актов.</w:t>
      </w:r>
    </w:p>
    <w:p w14:paraId="1C7C1379"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 в обязательном порядке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w:t>
      </w:r>
      <w:r w:rsidRPr="00065F6B">
        <w:rPr>
          <w:rFonts w:ascii="Times New Roman" w:hAnsi="Times New Roman"/>
          <w:bCs/>
          <w:sz w:val="30"/>
          <w:szCs w:val="30"/>
        </w:rPr>
        <w:lastRenderedPageBreak/>
        <w:t>условий размещения, питания, оплаты труда участников студенческого отряда (пункт 8 Положения).</w:t>
      </w:r>
    </w:p>
    <w:p w14:paraId="5F03D3CF"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14:paraId="30E197A6"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соответствии с законодательством обязанности по обеспечению охраны труда при выполнении работ студенческим отрядом возложены как на направляющую, так и на принимающую сторону.</w:t>
      </w:r>
    </w:p>
    <w:p w14:paraId="598380E9"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Согласно Инструкции о порядке организации деятельности студенческих отрядов, утвержденной постановлением Министерства образования Республики Беларусь от 7 июня 2012 г. № 60, направляющая организация должна обеспечить обучение участников студенческого отряда основам законодательства о труде, в том числе законодательства об охране труда, а также проведение инструктажей по предстоящей деятельности.</w:t>
      </w:r>
    </w:p>
    <w:p w14:paraId="24F56109"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14:paraId="74984971"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 № 209).</w:t>
      </w:r>
    </w:p>
    <w:p w14:paraId="1146769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6 июня 2005 г. № 314 «О некоторых мерах по защите прав граждан, выполняющих работу по гражданско-правовым и трудовым договорам».</w:t>
      </w:r>
    </w:p>
    <w:p w14:paraId="573FCF6D"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По общему правилу, в соответствии с пунктом 1 статьи 20 ГК гражданская дееспособность лица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возникает с наступлением совершеннолетия, то есть по достижении лицом 18-летнего возраста. Именно с этого возраста возможно заключение договора подряда с физическим лицом без каких-либо </w:t>
      </w:r>
      <w:r w:rsidRPr="00065F6B">
        <w:rPr>
          <w:rFonts w:ascii="Times New Roman" w:hAnsi="Times New Roman"/>
          <w:bCs/>
          <w:sz w:val="30"/>
          <w:szCs w:val="30"/>
        </w:rPr>
        <w:lastRenderedPageBreak/>
        <w:t xml:space="preserve">ограничений при условии, что оно не является недееспособным. </w:t>
      </w:r>
    </w:p>
    <w:p w14:paraId="46056343"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 </w:t>
      </w:r>
    </w:p>
    <w:p w14:paraId="57BDD2F0"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i/>
          <w:sz w:val="30"/>
          <w:szCs w:val="30"/>
        </w:rPr>
      </w:pPr>
      <w:proofErr w:type="spellStart"/>
      <w:r w:rsidRPr="00065F6B">
        <w:rPr>
          <w:rFonts w:ascii="Times New Roman" w:hAnsi="Times New Roman"/>
          <w:bCs/>
          <w:i/>
          <w:sz w:val="30"/>
          <w:szCs w:val="30"/>
        </w:rPr>
        <w:t>Справочно</w:t>
      </w:r>
      <w:proofErr w:type="spellEnd"/>
      <w:r w:rsidRPr="00065F6B">
        <w:rPr>
          <w:rFonts w:ascii="Times New Roman" w:hAnsi="Times New Roman"/>
          <w:bCs/>
          <w:i/>
          <w:sz w:val="30"/>
          <w:szCs w:val="30"/>
        </w:rPr>
        <w:t>.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065F6B">
        <w:rPr>
          <w:rFonts w:ascii="Times New Roman" w:hAnsi="Times New Roman"/>
          <w:bCs/>
          <w:sz w:val="30"/>
          <w:szCs w:val="30"/>
        </w:rPr>
        <w:t xml:space="preserve"> </w:t>
      </w:r>
      <w:r w:rsidRPr="00065F6B">
        <w:rPr>
          <w:rFonts w:ascii="Times New Roman" w:hAnsi="Times New Roman"/>
          <w:bCs/>
          <w:i/>
          <w:sz w:val="30"/>
          <w:szCs w:val="30"/>
        </w:rPr>
        <w:t xml:space="preserve">Сделки могут быть </w:t>
      </w:r>
      <w:proofErr w:type="spellStart"/>
      <w:r w:rsidRPr="00065F6B">
        <w:rPr>
          <w:rFonts w:ascii="Times New Roman" w:hAnsi="Times New Roman"/>
          <w:bCs/>
          <w:i/>
          <w:sz w:val="30"/>
          <w:szCs w:val="30"/>
        </w:rPr>
        <w:t>дву</w:t>
      </w:r>
      <w:proofErr w:type="spellEnd"/>
      <w:r w:rsidRPr="00065F6B">
        <w:rPr>
          <w:rFonts w:ascii="Times New Roman" w:hAnsi="Times New Roman"/>
          <w:bCs/>
          <w:i/>
          <w:sz w:val="30"/>
          <w:szCs w:val="30"/>
        </w:rPr>
        <w:t>- или многосторонними (договоры) и односторонними (статья 154, пункт 1 статьи 155 ГК).</w:t>
      </w:r>
    </w:p>
    <w:p w14:paraId="2852139C"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Сделка же, совершенная несовершеннолетним, не достигшим четырнадцати лет (малолетним), ничтожна. К такой сделке применяются правила, предусмотренные частью второй и третей пункта 1 статьи 172 ГК (пункт 1 статьи 173 ГК).</w:t>
      </w:r>
    </w:p>
    <w:p w14:paraId="6FC71A04"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14:paraId="443DFD32"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Таким образом, нормы законодательства о труде, в том числе установленный </w:t>
      </w:r>
      <w:r w:rsidRPr="00065F6B">
        <w:rPr>
          <w:rFonts w:ascii="Times New Roman" w:hAnsi="Times New Roman"/>
          <w:b/>
          <w:bCs/>
          <w:sz w:val="30"/>
          <w:szCs w:val="30"/>
        </w:rPr>
        <w:t>порядок приема работников на работу</w:t>
      </w:r>
      <w:r w:rsidRPr="00065F6B">
        <w:rPr>
          <w:rFonts w:ascii="Times New Roman" w:hAnsi="Times New Roman"/>
          <w:bCs/>
          <w:sz w:val="30"/>
          <w:szCs w:val="30"/>
        </w:rPr>
        <w:t xml:space="preserve">, права и обязанности работников и нанимателей, государственные гарантии по оплате труда работников, </w:t>
      </w:r>
      <w:r w:rsidRPr="00065F6B">
        <w:rPr>
          <w:rFonts w:ascii="Times New Roman" w:hAnsi="Times New Roman"/>
          <w:b/>
          <w:bCs/>
          <w:sz w:val="30"/>
          <w:szCs w:val="30"/>
        </w:rPr>
        <w:t>гарантии и компенсации</w:t>
      </w:r>
      <w:r w:rsidRPr="00065F6B">
        <w:rPr>
          <w:rFonts w:ascii="Times New Roman" w:hAnsi="Times New Roman"/>
          <w:bCs/>
          <w:sz w:val="30"/>
          <w:szCs w:val="30"/>
        </w:rPr>
        <w:t xml:space="preserve">, </w:t>
      </w:r>
      <w:r w:rsidRPr="00065F6B">
        <w:rPr>
          <w:rFonts w:ascii="Times New Roman" w:hAnsi="Times New Roman"/>
          <w:b/>
          <w:bCs/>
          <w:sz w:val="30"/>
          <w:szCs w:val="30"/>
        </w:rPr>
        <w:t>режим труда и отдыха</w:t>
      </w:r>
      <w:r w:rsidRPr="00065F6B">
        <w:rPr>
          <w:rFonts w:ascii="Times New Roman" w:hAnsi="Times New Roman"/>
          <w:bCs/>
          <w:sz w:val="30"/>
          <w:szCs w:val="30"/>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14:paraId="192736D1"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Исходя из изложенного, 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065F6B">
        <w:rPr>
          <w:rFonts w:ascii="Times New Roman" w:hAnsi="Times New Roman"/>
          <w:bCs/>
          <w:sz w:val="30"/>
          <w:szCs w:val="30"/>
          <w:u w:val="single"/>
        </w:rPr>
        <w:t xml:space="preserve">заключать с каждым из них </w:t>
      </w:r>
      <w:r w:rsidRPr="00065F6B">
        <w:rPr>
          <w:rFonts w:ascii="Times New Roman" w:hAnsi="Times New Roman"/>
          <w:b/>
          <w:bCs/>
          <w:sz w:val="30"/>
          <w:szCs w:val="30"/>
          <w:u w:val="single"/>
        </w:rPr>
        <w:t>трудовой договор</w:t>
      </w:r>
      <w:r w:rsidRPr="00065F6B">
        <w:rPr>
          <w:rFonts w:ascii="Times New Roman" w:hAnsi="Times New Roman"/>
          <w:bCs/>
          <w:sz w:val="30"/>
          <w:szCs w:val="30"/>
        </w:rPr>
        <w:t>.</w:t>
      </w:r>
    </w:p>
    <w:p w14:paraId="106EA6A0"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i/>
          <w:sz w:val="30"/>
          <w:szCs w:val="30"/>
        </w:rPr>
      </w:pPr>
      <w:proofErr w:type="spellStart"/>
      <w:r w:rsidRPr="00065F6B">
        <w:rPr>
          <w:rFonts w:ascii="Times New Roman" w:hAnsi="Times New Roman"/>
          <w:bCs/>
          <w:i/>
          <w:sz w:val="30"/>
          <w:szCs w:val="30"/>
        </w:rPr>
        <w:t>Справочно</w:t>
      </w:r>
      <w:proofErr w:type="spellEnd"/>
      <w:r w:rsidRPr="00065F6B">
        <w:rPr>
          <w:rFonts w:ascii="Times New Roman" w:hAnsi="Times New Roman"/>
          <w:bCs/>
          <w:i/>
          <w:sz w:val="30"/>
          <w:szCs w:val="30"/>
        </w:rPr>
        <w:t>. В соответствии с требованиями статей 18, 19, 73 ТК трудовой договор заключается в письменной форме и должен содержать обязательные условия и сведения, в т.ч. условие, определяющие периодичность и сроки выплаты заработной платы.</w:t>
      </w:r>
    </w:p>
    <w:p w14:paraId="7FFB1286"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приеме на работу лиц, не достигших восемнадцатилетнего возраста, в том числе участников студенческих отрядов, наниматель обязан  ознакомить работника под роспись с коллективным договором, соглашением и документами, регламентирующими  внутренний трудовой распорядок, с порученной работой, условиями и оплатой труда, разъяснить его права и обязанности; провести вводный инструктаж по охране труда; оформить заключение трудового договора приказом (распоряжением) и объявить его работнику под роспись; в соответствии с установленным порядком завести (заполнить) на </w:t>
      </w:r>
      <w:r w:rsidRPr="00065F6B">
        <w:rPr>
          <w:rFonts w:ascii="Times New Roman" w:hAnsi="Times New Roman"/>
          <w:bCs/>
          <w:sz w:val="30"/>
          <w:szCs w:val="30"/>
        </w:rPr>
        <w:lastRenderedPageBreak/>
        <w:t>работника трудовую книжку.</w:t>
      </w:r>
    </w:p>
    <w:p w14:paraId="5E02AD0B"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Кроме того, согласно пункту 4 статьи 55 ТК при организации труда лиц, не достигших восемнадцатилетнего возраста, в том числе участников студенческих отрядов, наниматель обязан  вести учет фактически отработанного ими времени.</w:t>
      </w:r>
    </w:p>
    <w:p w14:paraId="27B55D55"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 В связи с чем, каждый участник студенческого отряда в порядке,  установленном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наплавляется на прохождение обязательного предварительного (при поступлении на работу) медицинского осмотра.</w:t>
      </w:r>
    </w:p>
    <w:p w14:paraId="73CA53A7"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Также, в целях принятия работодателями необходимых мер по обеспечению сохранения жизни, здоровья и работоспособности несовершеннолетних необходимо учитывать ограничения, установленные для них законодательством, в частности нормы статей 114, 117, 274, 275, 276 ТК, статьи 16 Закона,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33F81C57"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Перед допуском участников студенческого отряда к работе работодателям необходимо соблюсти требования Инструкции о порядке обучения, стажировки, инструктажа и проверки </w:t>
      </w:r>
      <w:proofErr w:type="gramStart"/>
      <w:r w:rsidRPr="00065F6B">
        <w:rPr>
          <w:rFonts w:ascii="Times New Roman" w:hAnsi="Times New Roman"/>
          <w:bCs/>
          <w:sz w:val="30"/>
          <w:szCs w:val="30"/>
        </w:rPr>
        <w:t>знаний</w:t>
      </w:r>
      <w:proofErr w:type="gramEnd"/>
      <w:r w:rsidRPr="00065F6B">
        <w:rPr>
          <w:rFonts w:ascii="Times New Roman" w:hAnsi="Times New Roman"/>
          <w:bCs/>
          <w:sz w:val="30"/>
          <w:szCs w:val="30"/>
        </w:rPr>
        <w:t xml:space="preserve"> работающих по вопросам охраны труда, утвержденной постановлением Министерства труда и социальной защиты Республики Беларусь от 28.11.2008 № 175. </w:t>
      </w:r>
    </w:p>
    <w:p w14:paraId="5063F405"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 необходимо провести вводный и первичный на рабочем месте инструктажи по охране труда, а в случае если боец студенческого отряда будет допущен к работам с повышенной опасностью – стажировку и проверку знаний по вопросам охраны труда.</w:t>
      </w:r>
    </w:p>
    <w:p w14:paraId="2595496C"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Для предотвращения или уменьшения воздействия вредных и (или) опасных производственных факторов, а также для защиты от загрязнения каждый участник студенческого отряда должен быть </w:t>
      </w:r>
      <w:r w:rsidRPr="00065F6B">
        <w:rPr>
          <w:rFonts w:ascii="Times New Roman" w:hAnsi="Times New Roman"/>
          <w:bCs/>
          <w:sz w:val="30"/>
          <w:szCs w:val="30"/>
        </w:rPr>
        <w:lastRenderedPageBreak/>
        <w:t>обеспечен  средствами индивидуальной защиты в объеме не менее установленных типовыми нормами. Порядок обеспечения средствами индивидуальной защиты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14:paraId="6B2E7366" w14:textId="77777777"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 Для безопасного выполнения работ немаловажное значение имеет и обеспечение бойцов студенческих отрядов исправными, соответствующими требованиям законодательства, средствами производства (оборудованием, инвентарем, инструментом и т.д.), требования к которым определены  Правилами по охране труда, утвержденными постановлением Министерства труда и социальной защиты Республики Беларусь от 01.07.2021 № 53, Правилами охраны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 36, Правилами по охране труда при ремонте, техническом обслуживании и постановке на хранение сельскохозяйственных машин, агрегатов и оборудования, утвержденными постановлением Министерства сельского хозяйства и продовольствия  Республики Беларусь от 25.02.2008 № 14, и другими нормативными правовыми актами по охране труда, техническими нормативными правовыми актами по охране труда, технической документацией </w:t>
      </w:r>
      <w:r w:rsidR="00992E18" w:rsidRPr="00065F6B">
        <w:rPr>
          <w:rFonts w:ascii="Times New Roman" w:hAnsi="Times New Roman"/>
          <w:bCs/>
          <w:sz w:val="30"/>
          <w:szCs w:val="30"/>
        </w:rPr>
        <w:t xml:space="preserve">                        </w:t>
      </w:r>
      <w:r w:rsidRPr="00065F6B">
        <w:rPr>
          <w:rFonts w:ascii="Times New Roman" w:hAnsi="Times New Roman"/>
          <w:bCs/>
          <w:sz w:val="30"/>
          <w:szCs w:val="30"/>
        </w:rPr>
        <w:t>заводов-изготовителей.</w:t>
      </w:r>
    </w:p>
    <w:p w14:paraId="700DEE9D" w14:textId="77777777"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p>
    <w:p w14:paraId="6187DFDD" w14:textId="77777777" w:rsidR="00433A81" w:rsidRPr="00065F6B" w:rsidRDefault="00433A81" w:rsidP="00433A81">
      <w:pPr>
        <w:spacing w:after="0" w:line="240" w:lineRule="auto"/>
        <w:ind w:firstLine="708"/>
        <w:jc w:val="right"/>
        <w:rPr>
          <w:rFonts w:ascii="Times New Roman" w:hAnsi="Times New Roman"/>
          <w:i/>
          <w:iCs/>
          <w:sz w:val="28"/>
          <w:szCs w:val="28"/>
        </w:rPr>
      </w:pPr>
      <w:r w:rsidRPr="00065F6B">
        <w:rPr>
          <w:rFonts w:ascii="Times New Roman" w:hAnsi="Times New Roman"/>
          <w:i/>
          <w:iCs/>
          <w:sz w:val="28"/>
          <w:szCs w:val="28"/>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14:paraId="34A4119B" w14:textId="77777777" w:rsidR="006E7D59" w:rsidRPr="00065F6B" w:rsidRDefault="006E7D59" w:rsidP="00F94894">
      <w:pPr>
        <w:spacing w:after="0" w:line="240" w:lineRule="auto"/>
        <w:rPr>
          <w:rFonts w:ascii="Times New Roman" w:hAnsi="Times New Roman"/>
          <w:i/>
          <w:iCs/>
          <w:sz w:val="28"/>
          <w:szCs w:val="28"/>
        </w:rPr>
      </w:pPr>
    </w:p>
    <w:p w14:paraId="15442581" w14:textId="77777777" w:rsidR="00A176BC" w:rsidRPr="00065F6B" w:rsidRDefault="00A176BC" w:rsidP="006E7D59">
      <w:pPr>
        <w:spacing w:after="0" w:line="240" w:lineRule="auto"/>
        <w:ind w:left="2832"/>
        <w:jc w:val="right"/>
        <w:rPr>
          <w:rFonts w:ascii="Times New Roman" w:hAnsi="Times New Roman"/>
          <w:i/>
          <w:sz w:val="28"/>
          <w:szCs w:val="28"/>
        </w:rPr>
      </w:pPr>
    </w:p>
    <w:p w14:paraId="725F7032" w14:textId="77777777" w:rsidR="00A176BC" w:rsidRPr="00065F6B" w:rsidRDefault="00A176BC" w:rsidP="006E7D59">
      <w:pPr>
        <w:spacing w:after="0" w:line="240" w:lineRule="auto"/>
        <w:ind w:left="2832"/>
        <w:jc w:val="right"/>
        <w:rPr>
          <w:rFonts w:ascii="Times New Roman" w:hAnsi="Times New Roman"/>
          <w:i/>
          <w:sz w:val="28"/>
          <w:szCs w:val="28"/>
        </w:rPr>
      </w:pPr>
    </w:p>
    <w:p w14:paraId="7794E46F" w14:textId="14A2C419" w:rsidR="00802555" w:rsidRPr="00802555" w:rsidRDefault="00802555" w:rsidP="00802555">
      <w:pPr>
        <w:pStyle w:val="a7"/>
        <w:shd w:val="clear" w:color="auto" w:fill="FFFFFF"/>
        <w:spacing w:after="0"/>
        <w:jc w:val="center"/>
        <w:rPr>
          <w:b/>
          <w:sz w:val="30"/>
          <w:szCs w:val="30"/>
        </w:rPr>
      </w:pPr>
      <w:r>
        <w:rPr>
          <w:b/>
          <w:sz w:val="30"/>
          <w:szCs w:val="30"/>
        </w:rPr>
        <w:t>ПРОФИЛАКТИЧЕСКИЕ МЕРОПРИЯТИЯ ПО ПРЕДУПРЕЖДЕНИЮ ПЬЯНСТВА И АЛКОГОЛИЗМА</w:t>
      </w:r>
    </w:p>
    <w:p w14:paraId="260C7AE0" w14:textId="77777777" w:rsidR="00802555" w:rsidRPr="00232E2B" w:rsidRDefault="00802555" w:rsidP="00802555">
      <w:pPr>
        <w:pStyle w:val="a7"/>
        <w:shd w:val="clear" w:color="auto" w:fill="FFFFFF"/>
        <w:spacing w:after="0"/>
        <w:ind w:firstLine="709"/>
        <w:jc w:val="both"/>
        <w:rPr>
          <w:color w:val="222222"/>
          <w:sz w:val="28"/>
          <w:szCs w:val="28"/>
        </w:rPr>
      </w:pPr>
    </w:p>
    <w:p w14:paraId="47D2A34A"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sz w:val="30"/>
          <w:szCs w:val="30"/>
        </w:rPr>
        <w:t xml:space="preserve">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w:t>
      </w:r>
      <w:r w:rsidRPr="00802555">
        <w:rPr>
          <w:sz w:val="30"/>
          <w:szCs w:val="30"/>
        </w:rPr>
        <w:lastRenderedPageBreak/>
        <w:t>совершению преступлений. Пьянство оказывает</w:t>
      </w:r>
      <w:r w:rsidRPr="00802555">
        <w:rPr>
          <w:color w:val="222222"/>
          <w:sz w:val="30"/>
          <w:szCs w:val="30"/>
        </w:rPr>
        <w:t xml:space="preserve"> отрицательное воздействие на окружающих, особенно на молодежь, и тем самым также способствует увеличению количества правонарушений.</w:t>
      </w:r>
    </w:p>
    <w:p w14:paraId="76CF2565"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прогрессированию преступности, а преступность в свою очередь способствует увеличению пьянства и алкоголизма.</w:t>
      </w:r>
    </w:p>
    <w:p w14:paraId="03DA99E4"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p>
    <w:p w14:paraId="744E7F97"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 xml:space="preserve">Особенно заметна роль алкоголя в преступлениях, совершаемых против личности. </w:t>
      </w:r>
      <w:proofErr w:type="gramStart"/>
      <w:r w:rsidRPr="00802555">
        <w:rPr>
          <w:color w:val="222222"/>
          <w:sz w:val="30"/>
          <w:szCs w:val="30"/>
        </w:rPr>
        <w:t>В текущем году 100% убийств и умышленных причинений тяжких телесных повреждений совершены в состоянии алкогольного опьянения.</w:t>
      </w:r>
      <w:proofErr w:type="gramEnd"/>
    </w:p>
    <w:p w14:paraId="0281B3CD"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p>
    <w:p w14:paraId="44DB8156"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 xml:space="preserve">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w:t>
      </w:r>
      <w:proofErr w:type="gramStart"/>
      <w:r w:rsidRPr="00802555">
        <w:rPr>
          <w:color w:val="222222"/>
          <w:sz w:val="30"/>
          <w:szCs w:val="30"/>
        </w:rPr>
        <w:t>попрошаек</w:t>
      </w:r>
      <w:proofErr w:type="gramEnd"/>
      <w:r w:rsidRPr="00802555">
        <w:rPr>
          <w:color w:val="222222"/>
          <w:sz w:val="30"/>
          <w:szCs w:val="30"/>
        </w:rPr>
        <w:t xml:space="preserve"> и остальных лиц, опустившихся на самое дно социальной лестницы.</w:t>
      </w:r>
    </w:p>
    <w:p w14:paraId="33FD8D1F"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Пьянство и алкоголизм остаются по-прежнему основным условием, создающим повышенный риск возникновения пожаров, травматизма и гибели людей от них.</w:t>
      </w:r>
    </w:p>
    <w:p w14:paraId="211BB6AE"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 xml:space="preserve">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w:t>
      </w:r>
      <w:r w:rsidRPr="00802555">
        <w:rPr>
          <w:color w:val="222222"/>
          <w:sz w:val="30"/>
          <w:szCs w:val="30"/>
        </w:rPr>
        <w:lastRenderedPageBreak/>
        <w:t>склонными к злоупотреблению алкоголем. Влияние алкоголя прослеживается значительно чаще у лиц, 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p>
    <w:p w14:paraId="3F3BF193"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p>
    <w:p w14:paraId="79AF6F5D" w14:textId="77777777" w:rsidR="00802555" w:rsidRPr="00802555" w:rsidRDefault="00802555" w:rsidP="00802555">
      <w:pPr>
        <w:pStyle w:val="a7"/>
        <w:shd w:val="clear" w:color="auto" w:fill="FFFFFF"/>
        <w:spacing w:after="0" w:line="240" w:lineRule="auto"/>
        <w:ind w:firstLine="709"/>
        <w:jc w:val="both"/>
        <w:rPr>
          <w:color w:val="222222"/>
          <w:sz w:val="30"/>
          <w:szCs w:val="30"/>
        </w:rPr>
      </w:pPr>
      <w:r w:rsidRPr="00802555">
        <w:rPr>
          <w:color w:val="222222"/>
          <w:sz w:val="30"/>
          <w:szCs w:val="30"/>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p>
    <w:p w14:paraId="5A503041" w14:textId="77777777" w:rsidR="00802555" w:rsidRPr="00802555" w:rsidRDefault="00802555" w:rsidP="00802555">
      <w:pPr>
        <w:pStyle w:val="a7"/>
        <w:shd w:val="clear" w:color="auto" w:fill="FFFFFF"/>
        <w:spacing w:after="0" w:line="240" w:lineRule="auto"/>
        <w:ind w:firstLine="709"/>
        <w:jc w:val="both"/>
        <w:rPr>
          <w:sz w:val="30"/>
          <w:szCs w:val="30"/>
        </w:rPr>
      </w:pPr>
      <w:r w:rsidRPr="00802555">
        <w:rPr>
          <w:sz w:val="30"/>
          <w:szCs w:val="30"/>
        </w:rPr>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p>
    <w:p w14:paraId="515815FD" w14:textId="77777777" w:rsidR="00802555" w:rsidRPr="00802555" w:rsidRDefault="00802555" w:rsidP="00802555">
      <w:pPr>
        <w:pStyle w:val="a7"/>
        <w:shd w:val="clear" w:color="auto" w:fill="FFFFFF"/>
        <w:spacing w:after="0" w:line="240" w:lineRule="auto"/>
        <w:ind w:firstLine="709"/>
        <w:jc w:val="both"/>
        <w:rPr>
          <w:sz w:val="30"/>
          <w:szCs w:val="30"/>
        </w:rPr>
      </w:pPr>
      <w:r w:rsidRPr="00802555">
        <w:rPr>
          <w:sz w:val="30"/>
          <w:szCs w:val="30"/>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p>
    <w:p w14:paraId="3B5065B9" w14:textId="5B50E31D" w:rsidR="00802555" w:rsidRPr="00802555" w:rsidRDefault="00802555" w:rsidP="00802555">
      <w:pPr>
        <w:pStyle w:val="a7"/>
        <w:shd w:val="clear" w:color="auto" w:fill="FFFFFF"/>
        <w:spacing w:after="0" w:line="240" w:lineRule="auto"/>
        <w:ind w:firstLine="709"/>
        <w:jc w:val="both"/>
        <w:rPr>
          <w:sz w:val="30"/>
          <w:szCs w:val="30"/>
        </w:rPr>
      </w:pPr>
      <w:r w:rsidRPr="00802555">
        <w:rPr>
          <w:sz w:val="30"/>
          <w:szCs w:val="30"/>
        </w:rPr>
        <w:t xml:space="preserve">По материалам, подготовленными сотрудниками </w:t>
      </w:r>
      <w:proofErr w:type="spellStart"/>
      <w:r w:rsidR="0092034C">
        <w:rPr>
          <w:sz w:val="30"/>
          <w:szCs w:val="30"/>
        </w:rPr>
        <w:t>К</w:t>
      </w:r>
      <w:bookmarkStart w:id="0" w:name="_GoBack"/>
      <w:bookmarkEnd w:id="0"/>
      <w:r w:rsidR="00F54FE0">
        <w:rPr>
          <w:sz w:val="30"/>
          <w:szCs w:val="30"/>
        </w:rPr>
        <w:t>руглянского</w:t>
      </w:r>
      <w:proofErr w:type="spellEnd"/>
      <w:r w:rsidR="00F54FE0">
        <w:rPr>
          <w:sz w:val="30"/>
          <w:szCs w:val="30"/>
        </w:rPr>
        <w:t xml:space="preserve"> </w:t>
      </w:r>
      <w:r w:rsidRPr="00802555">
        <w:rPr>
          <w:sz w:val="30"/>
          <w:szCs w:val="30"/>
        </w:rPr>
        <w:t xml:space="preserve">РОВД, решениями судов в лечебно-трудовые профилактории направлено </w:t>
      </w:r>
      <w:r w:rsidR="00F54FE0">
        <w:rPr>
          <w:b/>
          <w:sz w:val="30"/>
          <w:szCs w:val="30"/>
        </w:rPr>
        <w:t>11</w:t>
      </w:r>
      <w:r w:rsidRPr="00802555">
        <w:rPr>
          <w:sz w:val="30"/>
          <w:szCs w:val="30"/>
        </w:rPr>
        <w:t xml:space="preserve"> граждан страдающих хрони</w:t>
      </w:r>
      <w:r w:rsidR="00F54FE0">
        <w:rPr>
          <w:sz w:val="30"/>
          <w:szCs w:val="30"/>
        </w:rPr>
        <w:t>ческим алкоголизмом</w:t>
      </w:r>
      <w:r w:rsidRPr="00802555">
        <w:rPr>
          <w:sz w:val="30"/>
          <w:szCs w:val="30"/>
        </w:rPr>
        <w:t xml:space="preserve">. </w:t>
      </w:r>
      <w:proofErr w:type="gramStart"/>
      <w:r w:rsidRPr="00802555">
        <w:rPr>
          <w:sz w:val="30"/>
          <w:szCs w:val="30"/>
        </w:rPr>
        <w:t xml:space="preserve">Кроме того, </w:t>
      </w:r>
      <w:r w:rsidR="00F54FE0">
        <w:rPr>
          <w:b/>
          <w:sz w:val="30"/>
          <w:szCs w:val="30"/>
        </w:rPr>
        <w:t>2</w:t>
      </w:r>
      <w:r w:rsidRPr="00802555">
        <w:rPr>
          <w:sz w:val="30"/>
          <w:szCs w:val="30"/>
        </w:rPr>
        <w:t xml:space="preserve"> граждан злоупотребляющих спиртными напитками и ставящих свою семью в тяжелое материальное положение, ограничены в дееспособности.</w:t>
      </w:r>
      <w:proofErr w:type="gramEnd"/>
    </w:p>
    <w:p w14:paraId="165B49BE" w14:textId="0CB9A115" w:rsidR="00802555" w:rsidRPr="00802555" w:rsidRDefault="00802555" w:rsidP="00802555">
      <w:pPr>
        <w:pStyle w:val="a7"/>
        <w:shd w:val="clear" w:color="auto" w:fill="FFFFFF"/>
        <w:spacing w:after="0" w:line="240" w:lineRule="auto"/>
        <w:ind w:firstLine="709"/>
        <w:jc w:val="both"/>
        <w:rPr>
          <w:sz w:val="30"/>
          <w:szCs w:val="30"/>
        </w:rPr>
      </w:pPr>
      <w:r w:rsidRPr="00802555">
        <w:rPr>
          <w:sz w:val="30"/>
          <w:szCs w:val="30"/>
        </w:rPr>
        <w:t xml:space="preserve">В настоящее время на учете в органах внутренних дел </w:t>
      </w:r>
      <w:proofErr w:type="spellStart"/>
      <w:r w:rsidRPr="00802555">
        <w:rPr>
          <w:sz w:val="30"/>
          <w:szCs w:val="30"/>
        </w:rPr>
        <w:t>Круглянского</w:t>
      </w:r>
      <w:proofErr w:type="spellEnd"/>
      <w:r w:rsidRPr="00802555">
        <w:rPr>
          <w:sz w:val="30"/>
          <w:szCs w:val="30"/>
        </w:rPr>
        <w:t xml:space="preserve"> района</w:t>
      </w:r>
      <w:r w:rsidR="00F54FE0">
        <w:rPr>
          <w:sz w:val="30"/>
          <w:szCs w:val="30"/>
        </w:rPr>
        <w:t xml:space="preserve"> состоит 67</w:t>
      </w:r>
      <w:r w:rsidRPr="00802555">
        <w:rPr>
          <w:sz w:val="30"/>
          <w:szCs w:val="30"/>
        </w:rPr>
        <w:t xml:space="preserve"> лиц, неоднократно привлеченных к административной ответственности за правонарушения в состоянии алкогольного опьянения, в отношении которых принимаются меры индивидуальной профилактики.</w:t>
      </w:r>
    </w:p>
    <w:p w14:paraId="4728C834" w14:textId="4893A87B" w:rsidR="00802555" w:rsidRPr="00802555" w:rsidRDefault="00802555" w:rsidP="00802555">
      <w:pPr>
        <w:widowControl w:val="0"/>
        <w:tabs>
          <w:tab w:val="num" w:pos="0"/>
        </w:tabs>
        <w:spacing w:after="0" w:line="240" w:lineRule="auto"/>
        <w:ind w:firstLine="709"/>
        <w:jc w:val="both"/>
        <w:rPr>
          <w:rFonts w:ascii="Times New Roman" w:hAnsi="Times New Roman"/>
          <w:color w:val="000000"/>
          <w:sz w:val="30"/>
          <w:szCs w:val="30"/>
        </w:rPr>
      </w:pPr>
      <w:r w:rsidRPr="00802555">
        <w:rPr>
          <w:rFonts w:ascii="Times New Roman" w:hAnsi="Times New Roman"/>
          <w:color w:val="000000"/>
          <w:sz w:val="30"/>
          <w:szCs w:val="30"/>
        </w:rPr>
        <w:t xml:space="preserve">За нарушения антиалкогольного законодательства привлечено </w:t>
      </w:r>
      <w:r w:rsidR="009D138C">
        <w:rPr>
          <w:rFonts w:ascii="Times New Roman" w:hAnsi="Times New Roman"/>
          <w:b/>
          <w:color w:val="000000"/>
          <w:sz w:val="30"/>
          <w:szCs w:val="30"/>
        </w:rPr>
        <w:t xml:space="preserve">8 </w:t>
      </w:r>
      <w:r w:rsidRPr="00802555">
        <w:rPr>
          <w:rFonts w:ascii="Times New Roman" w:hAnsi="Times New Roman"/>
          <w:color w:val="000000"/>
          <w:sz w:val="30"/>
          <w:szCs w:val="30"/>
        </w:rPr>
        <w:t xml:space="preserve">лиц. Из незаконного оборота изъято </w:t>
      </w:r>
      <w:r w:rsidR="009D138C">
        <w:rPr>
          <w:rFonts w:ascii="Times New Roman" w:hAnsi="Times New Roman"/>
          <w:color w:val="000000"/>
          <w:sz w:val="30"/>
          <w:szCs w:val="30"/>
        </w:rPr>
        <w:t>138,5</w:t>
      </w:r>
      <w:r w:rsidRPr="00802555">
        <w:rPr>
          <w:rFonts w:ascii="Times New Roman" w:hAnsi="Times New Roman"/>
          <w:color w:val="000000"/>
          <w:sz w:val="30"/>
          <w:szCs w:val="30"/>
        </w:rPr>
        <w:t xml:space="preserve"> литров самогона и самогонной браги.</w:t>
      </w:r>
    </w:p>
    <w:p w14:paraId="029545FD" w14:textId="77777777" w:rsidR="00802555" w:rsidRPr="00802555" w:rsidRDefault="00802555" w:rsidP="00802555">
      <w:pPr>
        <w:pStyle w:val="a7"/>
        <w:shd w:val="clear" w:color="auto" w:fill="FFFFFF"/>
        <w:spacing w:after="0" w:line="240" w:lineRule="auto"/>
        <w:ind w:firstLine="709"/>
        <w:jc w:val="both"/>
        <w:rPr>
          <w:sz w:val="30"/>
          <w:szCs w:val="30"/>
        </w:rPr>
      </w:pPr>
      <w:r w:rsidRPr="00802555">
        <w:rPr>
          <w:sz w:val="30"/>
          <w:szCs w:val="30"/>
        </w:rPr>
        <w:t xml:space="preserve">Помните! Алкоголизм и пьянство не остаются не замеченными и имеют тяжелые последствия, как для самого человека, так и для его </w:t>
      </w:r>
      <w:proofErr w:type="gramStart"/>
      <w:r w:rsidRPr="00802555">
        <w:rPr>
          <w:sz w:val="30"/>
          <w:szCs w:val="30"/>
        </w:rPr>
        <w:t>близких</w:t>
      </w:r>
      <w:proofErr w:type="gramEnd"/>
      <w:r w:rsidRPr="00802555">
        <w:rPr>
          <w:sz w:val="30"/>
          <w:szCs w:val="30"/>
        </w:rPr>
        <w:t>.</w:t>
      </w:r>
    </w:p>
    <w:p w14:paraId="33AABF3F" w14:textId="77777777" w:rsidR="00802555" w:rsidRPr="00802555" w:rsidRDefault="00802555" w:rsidP="00802555">
      <w:pPr>
        <w:pStyle w:val="a7"/>
        <w:shd w:val="clear" w:color="auto" w:fill="FFFFFF"/>
        <w:spacing w:after="0" w:line="240" w:lineRule="auto"/>
        <w:ind w:firstLine="709"/>
        <w:jc w:val="both"/>
        <w:rPr>
          <w:sz w:val="30"/>
          <w:szCs w:val="30"/>
        </w:rPr>
      </w:pPr>
      <w:r w:rsidRPr="00802555">
        <w:rPr>
          <w:sz w:val="30"/>
          <w:szCs w:val="30"/>
        </w:rPr>
        <w:t xml:space="preserve">Если Вы не равнодушны к проблеме пьянства и алкоголизма, не можете смотреть на разрушающиеся судьбы людей, их близких, слезы </w:t>
      </w:r>
      <w:r w:rsidRPr="00802555">
        <w:rPr>
          <w:sz w:val="30"/>
          <w:szCs w:val="30"/>
        </w:rPr>
        <w:lastRenderedPageBreak/>
        <w:t>матерей и детей, УВД Могилевского облисполкома просит сообщить информацию о местах и лицах, занимающихся незаконным изготовлением и торговлей спиртными напитками, а также самогоноварением, по телефонам: 102; 70-047; 70-013.</w:t>
      </w:r>
    </w:p>
    <w:p w14:paraId="3877A08B" w14:textId="77777777" w:rsidR="00802555" w:rsidRPr="00802555" w:rsidRDefault="00802555" w:rsidP="00802555">
      <w:pPr>
        <w:spacing w:after="0" w:line="240" w:lineRule="auto"/>
        <w:ind w:firstLine="709"/>
        <w:jc w:val="right"/>
        <w:rPr>
          <w:rFonts w:ascii="Times New Roman" w:hAnsi="Times New Roman"/>
          <w:b/>
          <w:sz w:val="30"/>
          <w:szCs w:val="30"/>
          <w:highlight w:val="lightGray"/>
        </w:rPr>
      </w:pPr>
    </w:p>
    <w:p w14:paraId="4B1F16EE" w14:textId="4CBAD632" w:rsidR="00802555" w:rsidRPr="00D24165" w:rsidRDefault="002720C2" w:rsidP="00D24165">
      <w:pPr>
        <w:jc w:val="right"/>
        <w:rPr>
          <w:rFonts w:ascii="Times New Roman" w:hAnsi="Times New Roman"/>
          <w:i/>
          <w:sz w:val="28"/>
          <w:szCs w:val="28"/>
        </w:rPr>
      </w:pPr>
      <w:r w:rsidRPr="00D24165">
        <w:rPr>
          <w:rFonts w:ascii="Times New Roman" w:hAnsi="Times New Roman"/>
          <w:i/>
          <w:sz w:val="28"/>
          <w:szCs w:val="28"/>
        </w:rPr>
        <w:t xml:space="preserve"> </w:t>
      </w:r>
      <w:r w:rsidR="003A6D19" w:rsidRPr="00D24165">
        <w:rPr>
          <w:rFonts w:ascii="Times New Roman" w:hAnsi="Times New Roman"/>
          <w:i/>
          <w:sz w:val="28"/>
          <w:szCs w:val="28"/>
        </w:rPr>
        <w:t>Материал подготовлен</w:t>
      </w:r>
      <w:r w:rsidR="00D24165" w:rsidRPr="00D24165">
        <w:rPr>
          <w:rFonts w:ascii="Times New Roman" w:hAnsi="Times New Roman"/>
          <w:i/>
          <w:sz w:val="28"/>
          <w:szCs w:val="28"/>
        </w:rPr>
        <w:t xml:space="preserve"> </w:t>
      </w:r>
      <w:proofErr w:type="spellStart"/>
      <w:r w:rsidRPr="00D24165">
        <w:rPr>
          <w:rFonts w:ascii="Times New Roman" w:hAnsi="Times New Roman"/>
          <w:i/>
          <w:sz w:val="28"/>
          <w:szCs w:val="28"/>
        </w:rPr>
        <w:t>Вриод</w:t>
      </w:r>
      <w:proofErr w:type="spellEnd"/>
      <w:r w:rsidRPr="00D24165">
        <w:rPr>
          <w:rFonts w:ascii="Times New Roman" w:hAnsi="Times New Roman"/>
          <w:i/>
          <w:sz w:val="28"/>
          <w:szCs w:val="28"/>
        </w:rPr>
        <w:t xml:space="preserve"> начальника ООПП </w:t>
      </w:r>
      <w:proofErr w:type="spellStart"/>
      <w:r w:rsidRPr="00D24165">
        <w:rPr>
          <w:rFonts w:ascii="Times New Roman" w:hAnsi="Times New Roman"/>
          <w:i/>
          <w:sz w:val="28"/>
          <w:szCs w:val="28"/>
        </w:rPr>
        <w:t>Круглянского</w:t>
      </w:r>
      <w:proofErr w:type="spellEnd"/>
      <w:r w:rsidRPr="00D24165">
        <w:rPr>
          <w:rFonts w:ascii="Times New Roman" w:hAnsi="Times New Roman"/>
          <w:i/>
          <w:sz w:val="28"/>
          <w:szCs w:val="28"/>
        </w:rPr>
        <w:t xml:space="preserve"> РОВД                   </w:t>
      </w:r>
      <w:proofErr w:type="spellStart"/>
      <w:r w:rsidRPr="00D24165">
        <w:rPr>
          <w:rFonts w:ascii="Times New Roman" w:hAnsi="Times New Roman"/>
          <w:i/>
          <w:sz w:val="28"/>
          <w:szCs w:val="28"/>
        </w:rPr>
        <w:t>М</w:t>
      </w:r>
      <w:r w:rsidR="003A6D19" w:rsidRPr="00D24165">
        <w:rPr>
          <w:rFonts w:ascii="Times New Roman" w:hAnsi="Times New Roman"/>
          <w:i/>
          <w:sz w:val="28"/>
          <w:szCs w:val="28"/>
        </w:rPr>
        <w:t>икалуцким</w:t>
      </w:r>
      <w:proofErr w:type="spellEnd"/>
      <w:r w:rsidRPr="00D24165">
        <w:rPr>
          <w:rFonts w:ascii="Times New Roman" w:hAnsi="Times New Roman"/>
          <w:i/>
          <w:sz w:val="28"/>
          <w:szCs w:val="28"/>
        </w:rPr>
        <w:t xml:space="preserve"> В.С.</w:t>
      </w:r>
    </w:p>
    <w:p w14:paraId="20E50E10" w14:textId="77777777" w:rsidR="00FB1C41" w:rsidRPr="00D24165" w:rsidRDefault="00FB1C41" w:rsidP="00D24165">
      <w:pPr>
        <w:jc w:val="right"/>
        <w:rPr>
          <w:rFonts w:ascii="Times New Roman" w:hAnsi="Times New Roman"/>
          <w:i/>
          <w:sz w:val="28"/>
          <w:szCs w:val="28"/>
        </w:rPr>
      </w:pPr>
    </w:p>
    <w:p w14:paraId="0E594B17"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12A26B94"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C05C568"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4733347"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5282CE15"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F28EAAB"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5FBFA9AA"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56DCCF39"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006B032"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4BA25CFC"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2ED5FBE6"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622D83EA"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72A8E4A"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6A15E0A"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7A15F1A"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4CA4E80"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60324742"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3E4A91D"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63873DB"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6EC18CD8"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12453714"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45EB071"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3FA39F0A"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0319211F"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618579C"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1EE5E21B"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741FD589"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p w14:paraId="5AD0D7E3" w14:textId="77777777" w:rsidR="00FB1C41" w:rsidRPr="00802555" w:rsidRDefault="00FB1C41" w:rsidP="00802555">
      <w:pPr>
        <w:pBdr>
          <w:top w:val="none" w:sz="0" w:space="31" w:color="000000"/>
        </w:pBdr>
        <w:spacing w:after="0" w:line="240" w:lineRule="auto"/>
        <w:rPr>
          <w:rFonts w:ascii="Times New Roman" w:hAnsi="Times New Roman"/>
          <w:sz w:val="30"/>
          <w:szCs w:val="30"/>
        </w:rPr>
      </w:pPr>
    </w:p>
    <w:sectPr w:rsidR="00FB1C41" w:rsidRPr="00802555" w:rsidSect="004304FF">
      <w:headerReference w:type="defaul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01402" w14:textId="77777777" w:rsidR="007036DE" w:rsidRDefault="007036DE" w:rsidP="003C3604">
      <w:pPr>
        <w:spacing w:after="0" w:line="240" w:lineRule="auto"/>
      </w:pPr>
      <w:r>
        <w:separator/>
      </w:r>
    </w:p>
  </w:endnote>
  <w:endnote w:type="continuationSeparator" w:id="0">
    <w:p w14:paraId="09DF67A1" w14:textId="77777777" w:rsidR="007036DE" w:rsidRDefault="007036D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06437" w14:textId="77777777" w:rsidR="007036DE" w:rsidRDefault="007036DE" w:rsidP="003C3604">
      <w:pPr>
        <w:spacing w:after="0" w:line="240" w:lineRule="auto"/>
      </w:pPr>
      <w:r>
        <w:separator/>
      </w:r>
    </w:p>
  </w:footnote>
  <w:footnote w:type="continuationSeparator" w:id="0">
    <w:p w14:paraId="5DE3894A" w14:textId="77777777" w:rsidR="007036DE" w:rsidRDefault="007036D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3887" w14:textId="77777777" w:rsidR="007C0956" w:rsidRPr="003C3604" w:rsidRDefault="007C0956" w:rsidP="004304FF">
    <w:pPr>
      <w:pStyle w:val="a9"/>
      <w:jc w:val="center"/>
      <w:rPr>
        <w:rFonts w:ascii="Times New Roman" w:hAnsi="Times New Roman"/>
        <w:sz w:val="28"/>
      </w:rPr>
    </w:pPr>
  </w:p>
  <w:p w14:paraId="46FF7BCB" w14:textId="77777777" w:rsidR="007C0956" w:rsidRPr="004304FF" w:rsidRDefault="007C09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2034C">
      <w:rPr>
        <w:rFonts w:ascii="Times New Roman" w:hAnsi="Times New Roman"/>
        <w:noProof/>
        <w:sz w:val="24"/>
        <w:szCs w:val="24"/>
      </w:rPr>
      <w:t>25</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20C2"/>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6D19"/>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26051"/>
    <w:rsid w:val="004304FF"/>
    <w:rsid w:val="00433A81"/>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5BF1"/>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74AAB"/>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36DE"/>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2555"/>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C33D7"/>
    <w:rsid w:val="008D298C"/>
    <w:rsid w:val="008E111A"/>
    <w:rsid w:val="008E243A"/>
    <w:rsid w:val="008E45B4"/>
    <w:rsid w:val="008F7271"/>
    <w:rsid w:val="008F74EF"/>
    <w:rsid w:val="0090094B"/>
    <w:rsid w:val="00904109"/>
    <w:rsid w:val="0090755F"/>
    <w:rsid w:val="00917550"/>
    <w:rsid w:val="0092034C"/>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138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77293"/>
    <w:rsid w:val="00A86425"/>
    <w:rsid w:val="00A86F4B"/>
    <w:rsid w:val="00A94BE4"/>
    <w:rsid w:val="00AA31BE"/>
    <w:rsid w:val="00AA3697"/>
    <w:rsid w:val="00AA38B4"/>
    <w:rsid w:val="00AB3D5A"/>
    <w:rsid w:val="00AB62C5"/>
    <w:rsid w:val="00AC0466"/>
    <w:rsid w:val="00AC1E05"/>
    <w:rsid w:val="00AC4E36"/>
    <w:rsid w:val="00AC786B"/>
    <w:rsid w:val="00AF4C03"/>
    <w:rsid w:val="00AF571F"/>
    <w:rsid w:val="00B04D02"/>
    <w:rsid w:val="00B06B4D"/>
    <w:rsid w:val="00B103D2"/>
    <w:rsid w:val="00B115D1"/>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A40E2"/>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974E8"/>
    <w:rsid w:val="00CA2EC5"/>
    <w:rsid w:val="00CA7A54"/>
    <w:rsid w:val="00CB114C"/>
    <w:rsid w:val="00CB4875"/>
    <w:rsid w:val="00CC1CF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4165"/>
    <w:rsid w:val="00D25E30"/>
    <w:rsid w:val="00D336A2"/>
    <w:rsid w:val="00D33943"/>
    <w:rsid w:val="00D35A05"/>
    <w:rsid w:val="00D36862"/>
    <w:rsid w:val="00D41378"/>
    <w:rsid w:val="00D430B6"/>
    <w:rsid w:val="00D4344E"/>
    <w:rsid w:val="00D5398D"/>
    <w:rsid w:val="00D60CB5"/>
    <w:rsid w:val="00D62D39"/>
    <w:rsid w:val="00D66D69"/>
    <w:rsid w:val="00D67F24"/>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EF6EEC"/>
    <w:rsid w:val="00F07E41"/>
    <w:rsid w:val="00F13289"/>
    <w:rsid w:val="00F13F01"/>
    <w:rsid w:val="00F16DE4"/>
    <w:rsid w:val="00F203E2"/>
    <w:rsid w:val="00F3181A"/>
    <w:rsid w:val="00F3592F"/>
    <w:rsid w:val="00F50235"/>
    <w:rsid w:val="00F537FB"/>
    <w:rsid w:val="00F54FE0"/>
    <w:rsid w:val="00F56741"/>
    <w:rsid w:val="00F56F98"/>
    <w:rsid w:val="00F57B23"/>
    <w:rsid w:val="00F61385"/>
    <w:rsid w:val="00F62AE8"/>
    <w:rsid w:val="00F6696E"/>
    <w:rsid w:val="00F744D4"/>
    <w:rsid w:val="00F75049"/>
    <w:rsid w:val="00F84954"/>
    <w:rsid w:val="00F9109A"/>
    <w:rsid w:val="00F94894"/>
    <w:rsid w:val="00F96453"/>
    <w:rsid w:val="00F9704E"/>
    <w:rsid w:val="00FA5403"/>
    <w:rsid w:val="00FA72A5"/>
    <w:rsid w:val="00FB03B2"/>
    <w:rsid w:val="00FB098D"/>
    <w:rsid w:val="00FB1ADB"/>
    <w:rsid w:val="00FB1C41"/>
    <w:rsid w:val="00FB636E"/>
    <w:rsid w:val="00FC6319"/>
    <w:rsid w:val="00FC7877"/>
    <w:rsid w:val="00FD4AA6"/>
    <w:rsid w:val="00FE18C6"/>
    <w:rsid w:val="00FE278C"/>
    <w:rsid w:val="00FE535C"/>
    <w:rsid w:val="00FE6006"/>
    <w:rsid w:val="00FF1FF9"/>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intrud.gov.by/ru/trud-molodez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2552-F352-4F9E-8C48-C3AF55F2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8948</Words>
  <Characters>51005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Idealogia</cp:lastModifiedBy>
  <cp:revision>21</cp:revision>
  <cp:lastPrinted>2022-06-13T12:37:00Z</cp:lastPrinted>
  <dcterms:created xsi:type="dcterms:W3CDTF">2022-06-13T10:48:00Z</dcterms:created>
  <dcterms:modified xsi:type="dcterms:W3CDTF">2022-06-13T13:34:00Z</dcterms:modified>
</cp:coreProperties>
</file>