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6C" w:rsidRPr="008D0B6C" w:rsidRDefault="000B04BB" w:rsidP="008D0B6C">
      <w:pPr>
        <w:pStyle w:val="a3"/>
        <w:tabs>
          <w:tab w:val="right" w:pos="10818"/>
        </w:tabs>
        <w:contextualSpacing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8D0B6C">
        <w:rPr>
          <w:rFonts w:ascii="Times New Roman" w:hAnsi="Times New Roman"/>
          <w:shd w:val="clear" w:color="auto" w:fill="FFFFFF"/>
        </w:rPr>
        <w:t xml:space="preserve">                            </w:t>
      </w:r>
      <w:r w:rsidR="008D0B6C" w:rsidRPr="008D0B6C"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7479" w:type="dxa"/>
        <w:tblLook w:val="04A0"/>
      </w:tblPr>
      <w:tblGrid>
        <w:gridCol w:w="3555"/>
      </w:tblGrid>
      <w:tr w:rsidR="008D0B6C" w:rsidRPr="00337CDC" w:rsidTr="00337CDC">
        <w:tc>
          <w:tcPr>
            <w:tcW w:w="3555" w:type="dxa"/>
          </w:tcPr>
          <w:p w:rsidR="008D0B6C" w:rsidRPr="00337CDC" w:rsidRDefault="008D0B6C" w:rsidP="00337CD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CDC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8D0B6C" w:rsidRPr="00337CDC" w:rsidRDefault="008D0B6C" w:rsidP="00337CD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CDC">
              <w:rPr>
                <w:rFonts w:ascii="Times New Roman" w:hAnsi="Times New Roman"/>
                <w:sz w:val="28"/>
                <w:szCs w:val="28"/>
              </w:rPr>
              <w:t xml:space="preserve">Постановлением Совета Министров Республики </w:t>
            </w:r>
          </w:p>
          <w:p w:rsidR="008D0B6C" w:rsidRPr="00337CDC" w:rsidRDefault="008D0B6C" w:rsidP="00337CDC">
            <w:pPr>
              <w:pStyle w:val="a3"/>
              <w:tabs>
                <w:tab w:val="right" w:pos="10818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337CDC">
              <w:rPr>
                <w:rFonts w:ascii="Times New Roman" w:hAnsi="Times New Roman"/>
                <w:sz w:val="28"/>
                <w:szCs w:val="28"/>
              </w:rPr>
              <w:t>Беларусь  от 17.02.2012 г. №156</w:t>
            </w:r>
          </w:p>
        </w:tc>
      </w:tr>
    </w:tbl>
    <w:p w:rsidR="000B04BB" w:rsidRPr="000B04BB" w:rsidRDefault="008D0B6C" w:rsidP="008D0B6C">
      <w:pPr>
        <w:pStyle w:val="a3"/>
        <w:tabs>
          <w:tab w:val="right" w:pos="10818"/>
        </w:tabs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ab/>
      </w:r>
    </w:p>
    <w:p w:rsidR="000B04BB" w:rsidRPr="000B04BB" w:rsidRDefault="000B04BB" w:rsidP="000B04BB">
      <w:pPr>
        <w:pStyle w:val="a3"/>
        <w:rPr>
          <w:rStyle w:val="Bodytext20"/>
          <w:rFonts w:ascii="Times New Roman" w:hAnsi="Times New Roman"/>
          <w:bCs w:val="0"/>
          <w:color w:val="000000"/>
        </w:rPr>
      </w:pPr>
    </w:p>
    <w:p w:rsidR="000B04BB" w:rsidRPr="000B04BB" w:rsidRDefault="000B04BB" w:rsidP="000B04BB">
      <w:pPr>
        <w:pStyle w:val="a3"/>
        <w:rPr>
          <w:rFonts w:ascii="Times New Roman" w:hAnsi="Times New Roman"/>
        </w:rPr>
      </w:pPr>
    </w:p>
    <w:p w:rsidR="000B04BB" w:rsidRPr="000B04BB" w:rsidRDefault="000B04BB" w:rsidP="000B04BB">
      <w:pPr>
        <w:pStyle w:val="a3"/>
        <w:jc w:val="center"/>
        <w:rPr>
          <w:rFonts w:ascii="Times New Roman" w:hAnsi="Times New Roman"/>
        </w:rPr>
      </w:pPr>
      <w:r w:rsidRPr="000B04BB">
        <w:rPr>
          <w:rStyle w:val="Bodytext2"/>
          <w:rFonts w:ascii="Times New Roman" w:hAnsi="Times New Roman"/>
          <w:bCs w:val="0"/>
          <w:color w:val="000000"/>
        </w:rPr>
        <w:t>ПЕРЕЧЕНЬ</w:t>
      </w:r>
    </w:p>
    <w:p w:rsidR="000B04BB" w:rsidRPr="000B04BB" w:rsidRDefault="000B04BB" w:rsidP="000B04BB">
      <w:pPr>
        <w:pStyle w:val="a3"/>
        <w:jc w:val="center"/>
        <w:rPr>
          <w:rFonts w:ascii="Times New Roman" w:hAnsi="Times New Roman"/>
        </w:rPr>
      </w:pPr>
      <w:r w:rsidRPr="000B04BB">
        <w:rPr>
          <w:rStyle w:val="Bodytext2"/>
          <w:rFonts w:ascii="Times New Roman" w:hAnsi="Times New Roman"/>
          <w:bCs w:val="0"/>
          <w:color w:val="000000"/>
        </w:rPr>
        <w:t>АДМИНИСТРАТИВНЫХ ПРОЦЕДУР, ОСУЩЕСТВЛЯЕМЫХ КРУГЛЯНСКИМ УКП «ЖИЛКОМХОЗ» В ОТНОШЕНИИ</w:t>
      </w:r>
    </w:p>
    <w:p w:rsidR="000B04BB" w:rsidRPr="000B04BB" w:rsidRDefault="000B04BB" w:rsidP="000B04BB">
      <w:pPr>
        <w:pStyle w:val="a3"/>
        <w:jc w:val="center"/>
        <w:rPr>
          <w:rStyle w:val="Bodytext2"/>
          <w:rFonts w:ascii="Times New Roman" w:hAnsi="Times New Roman"/>
          <w:bCs w:val="0"/>
          <w:color w:val="000000"/>
        </w:rPr>
      </w:pPr>
      <w:r w:rsidRPr="000B04BB">
        <w:rPr>
          <w:rStyle w:val="Bodytext2"/>
          <w:rFonts w:ascii="Times New Roman" w:hAnsi="Times New Roman"/>
          <w:bCs w:val="0"/>
          <w:color w:val="000000"/>
        </w:rPr>
        <w:t>ЮРИДИЧЕСКИХ ЛИЦ И ИНДИВИДУАЛЬНЫХ ПРЕДПРИНИМАТЕЛЕЙ</w:t>
      </w:r>
    </w:p>
    <w:tbl>
      <w:tblPr>
        <w:tblW w:w="1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141"/>
        <w:gridCol w:w="2127"/>
        <w:gridCol w:w="1417"/>
        <w:gridCol w:w="1849"/>
        <w:gridCol w:w="1564"/>
      </w:tblGrid>
      <w:tr w:rsidR="000B04BB" w:rsidRPr="003C0A09" w:rsidTr="000B04BB">
        <w:tc>
          <w:tcPr>
            <w:tcW w:w="1951" w:type="dxa"/>
            <w:vAlign w:val="center"/>
          </w:tcPr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t>Наименова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ние админи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стративной процедуры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</w:rPr>
            </w:pP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t>Орган, уполно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моченный на осуществление административ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ной процедуры Ответственное лицо за осущест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вление админи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стративной про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цедуры</w:t>
            </w:r>
          </w:p>
        </w:tc>
        <w:tc>
          <w:tcPr>
            <w:tcW w:w="2268" w:type="dxa"/>
            <w:gridSpan w:val="2"/>
            <w:vAlign w:val="center"/>
          </w:tcPr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</w:rPr>
            </w:pP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t>Перечень доку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ментов и (или) сведений, пред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ставляемых за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интересован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ными лицами в уполномочен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ный орган для осуществления администра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тивной процедуры (*)</w:t>
            </w:r>
          </w:p>
        </w:tc>
        <w:tc>
          <w:tcPr>
            <w:tcW w:w="1417" w:type="dxa"/>
            <w:vAlign w:val="center"/>
          </w:tcPr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</w:rPr>
            </w:pP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t>Срок осу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ществле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ния адми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нистра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тивной процедуры</w:t>
            </w:r>
          </w:p>
        </w:tc>
        <w:tc>
          <w:tcPr>
            <w:tcW w:w="1849" w:type="dxa"/>
            <w:vAlign w:val="center"/>
          </w:tcPr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t>Срок действия справок, или других доку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ментов выда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ваемых при осуществлении администра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тивной процедуры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</w:rPr>
            </w:pP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t>Размер пла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ты, взимае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мой при осуществле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softHyphen/>
              <w:t>нии административной процедуры</w:t>
            </w:r>
          </w:p>
        </w:tc>
      </w:tr>
      <w:tr w:rsidR="000B04BB" w:rsidRPr="003C0A09" w:rsidTr="000B04BB">
        <w:trPr>
          <w:trHeight w:val="373"/>
        </w:trPr>
        <w:tc>
          <w:tcPr>
            <w:tcW w:w="11317" w:type="dxa"/>
            <w:gridSpan w:val="7"/>
            <w:vAlign w:val="center"/>
          </w:tcPr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30"/>
                <w:bCs/>
                <w:color w:val="000000"/>
                <w:sz w:val="24"/>
                <w:szCs w:val="24"/>
              </w:rPr>
              <w:t>ГЛАВА З.АРХИТЕКТУРА, ГРАДОСТРОИТЕЛЬСТВО И СТРОИТЕЛЬСТВО</w:t>
            </w:r>
          </w:p>
        </w:tc>
      </w:tr>
      <w:tr w:rsidR="000B04BB" w:rsidRPr="003C0A09" w:rsidTr="000B04BB">
        <w:trPr>
          <w:trHeight w:val="4944"/>
        </w:trPr>
        <w:tc>
          <w:tcPr>
            <w:tcW w:w="1951" w:type="dxa"/>
          </w:tcPr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З.1.9. 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Выдача (продление) технических условий на присоединение: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З.1.9.2. </w:t>
            </w:r>
            <w:proofErr w:type="spellStart"/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теплоустановок</w:t>
            </w:r>
            <w:proofErr w:type="spellEnd"/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 потребителей к тепловым сетям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На время отсутствия ответственных исполнителей прием заявлений и документов осуществляется в </w:t>
            </w:r>
            <w:r w:rsidR="008D0B6C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принципе «Одно окно» (кабинет 11</w:t>
            </w: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( котельно-теплового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хозяйства)</w:t>
            </w:r>
          </w:p>
          <w:p w:rsidR="000B04BB" w:rsidRPr="003C0A09" w:rsidRDefault="008A3166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Bold"/>
                <w:color w:val="000000"/>
              </w:rPr>
              <w:t>Лапей</w:t>
            </w:r>
            <w:proofErr w:type="spellEnd"/>
            <w:r>
              <w:rPr>
                <w:rStyle w:val="BodytextBold"/>
                <w:color w:val="000000"/>
              </w:rPr>
              <w:t xml:space="preserve"> Артём Иванович</w:t>
            </w:r>
            <w:r w:rsidR="000B04BB"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Fonts w:ascii="Times New Roman" w:hAnsi="Times New Roman"/>
                <w:sz w:val="24"/>
                <w:szCs w:val="24"/>
              </w:rPr>
              <w:t>(кабинет 5)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тел 78-342,</w:t>
            </w:r>
          </w:p>
          <w:p w:rsidR="000B04BB" w:rsidRPr="00D36B7C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время работы</w:t>
            </w:r>
            <w:r w:rsidRPr="00D36B7C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8-00-17-00,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13-00-14-00</w:t>
            </w:r>
          </w:p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На время отсутствия</w:t>
            </w:r>
          </w:p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мастер котельной</w:t>
            </w:r>
          </w:p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A09">
              <w:rPr>
                <w:rStyle w:val="Bodytext0"/>
                <w:rFonts w:ascii="Times New Roman" w:hAnsi="Times New Roman"/>
                <w:b/>
                <w:color w:val="000000"/>
                <w:sz w:val="24"/>
                <w:szCs w:val="24"/>
              </w:rPr>
              <w:t>Муравейникова</w:t>
            </w:r>
            <w:proofErr w:type="spellEnd"/>
            <w:r w:rsidRPr="003C0A09">
              <w:rPr>
                <w:rStyle w:val="Bodytext0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Ирина Ивановна,</w:t>
            </w: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 (кабинет 5)</w:t>
            </w:r>
          </w:p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время работы: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8-00-17-00</w:t>
            </w:r>
            <w:r w:rsidRPr="003C0A09">
              <w:rPr>
                <w:rStyle w:val="Bodytext8pt"/>
                <w:color w:val="000000"/>
                <w:sz w:val="24"/>
                <w:szCs w:val="24"/>
              </w:rPr>
              <w:t>,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C0A09">
              <w:rPr>
                <w:rStyle w:val="Bodytext0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обед </w:t>
            </w:r>
            <w:r w:rsidRPr="003C0A09">
              <w:rPr>
                <w:rStyle w:val="Bodytext8pt"/>
                <w:color w:val="000000"/>
                <w:sz w:val="24"/>
                <w:szCs w:val="24"/>
              </w:rPr>
              <w:t>13-00-14-00</w:t>
            </w:r>
          </w:p>
        </w:tc>
        <w:tc>
          <w:tcPr>
            <w:tcW w:w="2127" w:type="dxa"/>
          </w:tcPr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заявление по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установленной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форме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7дней</w:t>
            </w:r>
          </w:p>
        </w:tc>
        <w:tc>
          <w:tcPr>
            <w:tcW w:w="1849" w:type="dxa"/>
          </w:tcPr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2года</w:t>
            </w:r>
          </w:p>
        </w:tc>
        <w:tc>
          <w:tcPr>
            <w:tcW w:w="1564" w:type="dxa"/>
          </w:tcPr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бесплатно</w:t>
            </w:r>
          </w:p>
        </w:tc>
      </w:tr>
      <w:tr w:rsidR="000B04BB" w:rsidRPr="003C0A09" w:rsidTr="000B04BB">
        <w:tc>
          <w:tcPr>
            <w:tcW w:w="1951" w:type="dxa"/>
          </w:tcPr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3.1.10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Выдача тех</w:t>
            </w: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softHyphen/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нических</w:t>
            </w:r>
            <w:proofErr w:type="spellEnd"/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 xml:space="preserve"> ус</w:t>
            </w: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softHyphen/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ловий</w:t>
            </w:r>
            <w:proofErr w:type="spellEnd"/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 xml:space="preserve"> на: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3.1.10.1.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теплоснабже</w:t>
            </w:r>
            <w:proofErr w:type="spellEnd"/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обьекта</w:t>
            </w:r>
            <w:proofErr w:type="spellEnd"/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На время отсутствия ответственных исполнителей прием заявлений и документов осуществляется в </w:t>
            </w:r>
            <w:r w:rsidR="008D0B6C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принципе «Одно окно» (кабинет 11</w:t>
            </w: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( котельно-теплового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хозяйства)</w:t>
            </w:r>
          </w:p>
          <w:p w:rsidR="000B04BB" w:rsidRPr="003C0A09" w:rsidRDefault="008A3166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Bold"/>
                <w:color w:val="000000"/>
              </w:rPr>
              <w:t>Лапей</w:t>
            </w:r>
            <w:proofErr w:type="spellEnd"/>
            <w:r>
              <w:rPr>
                <w:rStyle w:val="BodytextBold"/>
                <w:color w:val="000000"/>
              </w:rPr>
              <w:t xml:space="preserve"> Артём Иванович</w:t>
            </w:r>
            <w:r w:rsidR="000B04BB"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Fonts w:ascii="Times New Roman" w:hAnsi="Times New Roman"/>
                <w:sz w:val="24"/>
                <w:szCs w:val="24"/>
              </w:rPr>
              <w:t>(кабинет 5)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тел 78-342,</w:t>
            </w:r>
          </w:p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время работы: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8-00-17-00,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13-00-14-00</w:t>
            </w:r>
          </w:p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На время отсутствия мастер котельной</w:t>
            </w:r>
          </w:p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A09">
              <w:rPr>
                <w:rStyle w:val="Bodytext0"/>
                <w:rFonts w:ascii="Times New Roman" w:hAnsi="Times New Roman"/>
                <w:b/>
                <w:color w:val="000000"/>
                <w:sz w:val="24"/>
                <w:szCs w:val="24"/>
              </w:rPr>
              <w:t>Муравейникова</w:t>
            </w:r>
            <w:proofErr w:type="spellEnd"/>
            <w:r w:rsidRPr="003C0A09">
              <w:rPr>
                <w:rStyle w:val="Bodytext0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Ирина Ивановна,</w:t>
            </w: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 (кабинет 5)</w:t>
            </w:r>
          </w:p>
          <w:p w:rsidR="000B04BB" w:rsidRPr="003C0A09" w:rsidRDefault="000B04BB" w:rsidP="000B04BB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время работы: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8-00-17-00</w:t>
            </w:r>
            <w:r w:rsidRPr="003C0A09">
              <w:rPr>
                <w:rStyle w:val="Bodytext8pt"/>
                <w:color w:val="000000"/>
                <w:sz w:val="24"/>
                <w:szCs w:val="24"/>
              </w:rPr>
              <w:t>,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13-00-14-00</w:t>
            </w:r>
          </w:p>
        </w:tc>
        <w:tc>
          <w:tcPr>
            <w:tcW w:w="2127" w:type="dxa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>заявление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>заявка по утвержденной форме</w:t>
            </w:r>
          </w:p>
        </w:tc>
        <w:tc>
          <w:tcPr>
            <w:tcW w:w="1417" w:type="dxa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7 дней</w:t>
            </w:r>
          </w:p>
        </w:tc>
        <w:tc>
          <w:tcPr>
            <w:tcW w:w="1849" w:type="dxa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2года до на</w:t>
            </w: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softHyphen/>
              <w:t>чала строительства, в дальнейшем до даты приемки объекта в эксплуата</w:t>
            </w: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softHyphen/>
              <w:t>цию</w:t>
            </w:r>
          </w:p>
        </w:tc>
        <w:tc>
          <w:tcPr>
            <w:tcW w:w="1564" w:type="dxa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0B04BB" w:rsidRPr="003C0A09" w:rsidTr="000B04BB">
        <w:tc>
          <w:tcPr>
            <w:tcW w:w="1951" w:type="dxa"/>
          </w:tcPr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 Согласо</w:t>
            </w: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про</w:t>
            </w: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softHyphen/>
              <w:t>ектной доку</w:t>
            </w: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softHyphen/>
              <w:t>ментации на</w:t>
            </w: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3C0A09">
              <w:rPr>
                <w:rStyle w:val="Bodytext3Exact"/>
                <w:color w:val="000000"/>
                <w:sz w:val="24"/>
                <w:szCs w:val="24"/>
              </w:rPr>
              <w:t>внешнее и внутреннее теплоснабже</w:t>
            </w:r>
            <w:r w:rsidRPr="003C0A09">
              <w:rPr>
                <w:rStyle w:val="Bodytext3Exact"/>
                <w:color w:val="000000"/>
                <w:sz w:val="24"/>
                <w:szCs w:val="24"/>
              </w:rPr>
              <w:softHyphen/>
              <w:t>ние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На время отсутствия ответственных исполнителей прием заявлений и документов осуществляется в </w:t>
            </w:r>
            <w:r w:rsidR="008D0B6C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принципе «Одно окно» (кабинет 11</w:t>
            </w: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( котельно-теплового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хозяйства)</w:t>
            </w:r>
          </w:p>
          <w:p w:rsidR="00766481" w:rsidRPr="003C0A09" w:rsidRDefault="00766481" w:rsidP="00766481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Bold"/>
                <w:color w:val="000000"/>
              </w:rPr>
              <w:t>Лапей</w:t>
            </w:r>
            <w:proofErr w:type="spellEnd"/>
            <w:r>
              <w:rPr>
                <w:rStyle w:val="BodytextBold"/>
                <w:color w:val="000000"/>
              </w:rPr>
              <w:t xml:space="preserve"> Артём Иванович</w:t>
            </w: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Fonts w:ascii="Times New Roman" w:hAnsi="Times New Roman"/>
                <w:sz w:val="24"/>
                <w:szCs w:val="24"/>
              </w:rPr>
              <w:t>(кабинет 5)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тел 78-342,</w:t>
            </w:r>
          </w:p>
          <w:p w:rsidR="00766481" w:rsidRPr="003C0A09" w:rsidRDefault="00766481" w:rsidP="00766481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время работы: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8-00-17-00,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13-00-14-00</w:t>
            </w:r>
          </w:p>
          <w:p w:rsidR="00766481" w:rsidRPr="003C0A09" w:rsidRDefault="00766481" w:rsidP="00766481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На время отсутствия мастер котельной</w:t>
            </w:r>
          </w:p>
          <w:p w:rsidR="00766481" w:rsidRPr="003C0A09" w:rsidRDefault="00766481" w:rsidP="00766481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A09">
              <w:rPr>
                <w:rStyle w:val="Bodytext0"/>
                <w:rFonts w:ascii="Times New Roman" w:hAnsi="Times New Roman"/>
                <w:b/>
                <w:color w:val="000000"/>
                <w:sz w:val="24"/>
                <w:szCs w:val="24"/>
              </w:rPr>
              <w:t>Муравейникова</w:t>
            </w:r>
            <w:proofErr w:type="spellEnd"/>
            <w:r w:rsidRPr="003C0A09">
              <w:rPr>
                <w:rStyle w:val="Bodytext0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Ирина Ивановна,</w:t>
            </w: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 (кабинет 5)</w:t>
            </w:r>
          </w:p>
          <w:p w:rsidR="00766481" w:rsidRPr="003C0A09" w:rsidRDefault="00766481" w:rsidP="00766481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время работы: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8-00-17-00</w:t>
            </w:r>
            <w:r w:rsidRPr="003C0A09">
              <w:rPr>
                <w:rStyle w:val="Bodytext8pt"/>
                <w:color w:val="000000"/>
                <w:sz w:val="24"/>
                <w:szCs w:val="24"/>
              </w:rPr>
              <w:t>,</w:t>
            </w:r>
          </w:p>
          <w:p w:rsidR="000B04BB" w:rsidRPr="003C0A09" w:rsidRDefault="00766481" w:rsidP="007664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13-00-14-00</w:t>
            </w:r>
          </w:p>
        </w:tc>
        <w:tc>
          <w:tcPr>
            <w:tcW w:w="2127" w:type="dxa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Заявление в устной форме 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>проектная документация</w:t>
            </w:r>
          </w:p>
        </w:tc>
        <w:tc>
          <w:tcPr>
            <w:tcW w:w="1417" w:type="dxa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10 дней</w:t>
            </w:r>
          </w:p>
        </w:tc>
        <w:tc>
          <w:tcPr>
            <w:tcW w:w="1849" w:type="dxa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4" w:type="dxa"/>
          </w:tcPr>
          <w:p w:rsidR="000B04BB" w:rsidRPr="003C0A09" w:rsidRDefault="000B04BB" w:rsidP="000B04BB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0B04BB" w:rsidRPr="003C0A09" w:rsidTr="000B04BB">
        <w:trPr>
          <w:trHeight w:val="6794"/>
        </w:trPr>
        <w:tc>
          <w:tcPr>
            <w:tcW w:w="1951" w:type="dxa"/>
          </w:tcPr>
          <w:p w:rsidR="000B04BB" w:rsidRPr="003C0A09" w:rsidRDefault="000B04BB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lastRenderedPageBreak/>
              <w:t>3.31.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 Подключение </w:t>
            </w: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элек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тро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- и (или) </w:t>
            </w: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теплоустано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вок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 к элек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softHyphen/>
              <w:t>трическим и (или) тепло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softHyphen/>
              <w:t xml:space="preserve">вым сетям </w:t>
            </w: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энергоснабжающей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 ор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softHyphen/>
              <w:t>ганизации, в том числе: выдача акта разграниче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softHyphen/>
              <w:t>ния балансо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softHyphen/>
              <w:t>вой принад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softHyphen/>
              <w:t>лежности и эксплуатаци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softHyphen/>
              <w:t>онной ответственности сторон; ос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softHyphen/>
              <w:t xml:space="preserve">мотр </w:t>
            </w: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элек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тро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теплоустановок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оформленем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 акта осмотра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На время отсутствия ответственных исполнителей прием заявлений и документов осуществляется в принципе «Одно окно» (кабинет 11)</w:t>
            </w: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3C0A09">
              <w:rPr>
                <w:rFonts w:ascii="Times New Roman" w:hAnsi="Times New Roman"/>
                <w:shd w:val="clear" w:color="auto" w:fill="FFFFFF"/>
              </w:rPr>
              <w:t xml:space="preserve">3.31-2. Подключение 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C0A09">
              <w:rPr>
                <w:rFonts w:ascii="Times New Roman" w:hAnsi="Times New Roman"/>
                <w:shd w:val="clear" w:color="auto" w:fill="FFFFFF"/>
              </w:rPr>
              <w:t>теплоустановок</w:t>
            </w:r>
            <w:proofErr w:type="spellEnd"/>
            <w:r w:rsidRPr="003C0A09">
              <w:rPr>
                <w:rFonts w:ascii="Times New Roman" w:hAnsi="Times New Roman"/>
                <w:shd w:val="clear" w:color="auto" w:fill="FFFFFF"/>
              </w:rPr>
              <w:t xml:space="preserve"> к тепловым сетям теплоснабжающей организации, в том числе:</w:t>
            </w: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  <w:t>Заключение договора теплоснабжения</w:t>
            </w: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lastRenderedPageBreak/>
              <w:t>На время отсутствия ответственных исполнителей прием заявлений и документов осуществляется в принципе «Одно окно» (кабинет 11)</w:t>
            </w:r>
          </w:p>
        </w:tc>
        <w:tc>
          <w:tcPr>
            <w:tcW w:w="2409" w:type="dxa"/>
            <w:gridSpan w:val="2"/>
          </w:tcPr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Начальник уча</w:t>
            </w: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softHyphen/>
              <w:t>стка (котельно</w:t>
            </w: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softHyphen/>
              <w:t>-теплового хозяй</w:t>
            </w: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softHyphen/>
              <w:t>ства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)</w:t>
            </w:r>
          </w:p>
          <w:p w:rsidR="000B04BB" w:rsidRPr="003C0A09" w:rsidRDefault="008A3166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Bold"/>
                <w:color w:val="000000"/>
              </w:rPr>
              <w:t>Лапей</w:t>
            </w:r>
            <w:proofErr w:type="spellEnd"/>
            <w:r>
              <w:rPr>
                <w:rStyle w:val="BodytextBold"/>
                <w:color w:val="000000"/>
              </w:rPr>
              <w:t xml:space="preserve"> Артём Иванович</w:t>
            </w:r>
            <w:r w:rsidR="000B04BB"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,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(кабинет 5)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тел 78-342,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время работы: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понедельник-пятница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с 8-00-17-00,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обед 13-00-14-00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На время отсутствия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  <w:b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 мастера котельных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Муравейникова</w:t>
            </w:r>
            <w:proofErr w:type="spellEnd"/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 Ирина Ивановна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(кабинет 5)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тел </w:t>
            </w:r>
            <w:r w:rsidR="00D36B7C">
              <w:rPr>
                <w:rStyle w:val="Bodytext3Exact"/>
                <w:bCs w:val="0"/>
                <w:color w:val="000000"/>
                <w:sz w:val="24"/>
                <w:szCs w:val="24"/>
              </w:rPr>
              <w:t>74-187</w:t>
            </w: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 xml:space="preserve">,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время работы: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понедельник-пятница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с 8-00-17-00, </w:t>
            </w: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 xml:space="preserve">обед 13-00-14-00 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766481" w:rsidRDefault="00766481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766481" w:rsidRPr="003C0A09" w:rsidRDefault="00766481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( котельно-теплового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хозяйства)</w:t>
            </w:r>
          </w:p>
          <w:p w:rsidR="00766481" w:rsidRPr="003C0A09" w:rsidRDefault="00766481" w:rsidP="00766481">
            <w:pPr>
              <w:pStyle w:val="a3"/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BodytextBold"/>
                <w:color w:val="000000"/>
              </w:rPr>
              <w:t>Лапей</w:t>
            </w:r>
            <w:proofErr w:type="spellEnd"/>
            <w:r>
              <w:rPr>
                <w:rStyle w:val="BodytextBold"/>
                <w:color w:val="000000"/>
              </w:rPr>
              <w:t xml:space="preserve"> Артём Иванович</w:t>
            </w: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Fonts w:ascii="Times New Roman" w:hAnsi="Times New Roman"/>
                <w:sz w:val="24"/>
                <w:szCs w:val="24"/>
              </w:rPr>
              <w:t>(кабинет 5)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color w:val="000000"/>
                <w:sz w:val="24"/>
                <w:szCs w:val="24"/>
              </w:rPr>
              <w:t>тел 78-342,</w:t>
            </w:r>
          </w:p>
          <w:p w:rsidR="00766481" w:rsidRPr="003C0A09" w:rsidRDefault="00766481" w:rsidP="00766481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время работы: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8-00-17-00,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обед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13-00-14-00</w:t>
            </w:r>
          </w:p>
          <w:p w:rsidR="00766481" w:rsidRPr="003C0A09" w:rsidRDefault="00766481" w:rsidP="00766481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На время отсутствия мастер котельной</w:t>
            </w:r>
          </w:p>
          <w:p w:rsidR="00766481" w:rsidRPr="003C0A09" w:rsidRDefault="00766481" w:rsidP="00766481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A09">
              <w:rPr>
                <w:rStyle w:val="Bodytext0"/>
                <w:rFonts w:ascii="Times New Roman" w:hAnsi="Times New Roman"/>
                <w:b/>
                <w:color w:val="000000"/>
                <w:sz w:val="24"/>
                <w:szCs w:val="24"/>
              </w:rPr>
              <w:t>Муравейникова</w:t>
            </w:r>
            <w:proofErr w:type="spellEnd"/>
            <w:r w:rsidRPr="003C0A09">
              <w:rPr>
                <w:rStyle w:val="Bodytext0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Ирина Ивановна,</w:t>
            </w: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 (кабинет 5)</w:t>
            </w:r>
          </w:p>
          <w:p w:rsidR="00766481" w:rsidRPr="003C0A09" w:rsidRDefault="00766481" w:rsidP="00766481">
            <w:pPr>
              <w:pStyle w:val="a3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время работы: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66481" w:rsidRPr="003C0A09" w:rsidRDefault="00766481" w:rsidP="00766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A09">
              <w:rPr>
                <w:rStyle w:val="BodytextBold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8-00-17-00</w:t>
            </w:r>
            <w:r w:rsidRPr="003C0A09">
              <w:rPr>
                <w:rStyle w:val="Bodytext8pt"/>
                <w:color w:val="000000"/>
                <w:sz w:val="24"/>
                <w:szCs w:val="24"/>
              </w:rPr>
              <w:t>,</w:t>
            </w:r>
          </w:p>
          <w:p w:rsidR="000B04BB" w:rsidRPr="003C0A09" w:rsidRDefault="00766481" w:rsidP="0076648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3C0A09">
              <w:rPr>
                <w:rStyle w:val="Bodytext0"/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  <w:r w:rsidRPr="003C0A09">
              <w:rPr>
                <w:rStyle w:val="Bodytext8pt"/>
                <w:b w:val="0"/>
                <w:color w:val="000000"/>
                <w:sz w:val="24"/>
                <w:szCs w:val="24"/>
              </w:rPr>
              <w:t>13-00-14-00</w:t>
            </w:r>
          </w:p>
        </w:tc>
        <w:tc>
          <w:tcPr>
            <w:tcW w:w="2127" w:type="dxa"/>
          </w:tcPr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3Exact"/>
                <w:bCs w:val="0"/>
                <w:color w:val="000000"/>
                <w:sz w:val="24"/>
                <w:szCs w:val="24"/>
              </w:rPr>
              <w:t>заявление по установленной форме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  <w:r w:rsidRPr="003C0A09">
              <w:rPr>
                <w:rStyle w:val="Bodytext3Exact"/>
                <w:b w:val="0"/>
                <w:bCs w:val="0"/>
                <w:color w:val="000000"/>
                <w:sz w:val="24"/>
                <w:szCs w:val="24"/>
              </w:rPr>
              <w:t>20 дней</w:t>
            </w: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  <w:p w:rsidR="000B04BB" w:rsidRPr="003C0A09" w:rsidRDefault="000B04BB" w:rsidP="000B04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  <w:r w:rsidRPr="00C56582">
              <w:rPr>
                <w:rStyle w:val="Bodytext3Exact"/>
                <w:b/>
                <w:bCs/>
                <w:color w:val="000000"/>
                <w:sz w:val="24"/>
                <w:szCs w:val="24"/>
              </w:rPr>
              <w:t>бессрочно</w:t>
            </w: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  <w:r w:rsidRPr="00C56582">
              <w:rPr>
                <w:rStyle w:val="Bodytext3Exact"/>
                <w:b/>
                <w:bCs/>
                <w:color w:val="000000"/>
                <w:sz w:val="24"/>
                <w:szCs w:val="24"/>
              </w:rPr>
              <w:t>плата за услуги</w:t>
            </w: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rStyle w:val="Bodytext3Exact"/>
                <w:b/>
                <w:bCs/>
                <w:color w:val="000000"/>
                <w:sz w:val="24"/>
                <w:szCs w:val="24"/>
              </w:rPr>
            </w:pPr>
          </w:p>
          <w:p w:rsidR="000B04BB" w:rsidRPr="00C56582" w:rsidRDefault="000B04BB" w:rsidP="003C0A09">
            <w:pPr>
              <w:pStyle w:val="Bodytext31"/>
              <w:shd w:val="clear" w:color="auto" w:fill="auto"/>
              <w:ind w:right="-108"/>
              <w:jc w:val="left"/>
              <w:rPr>
                <w:sz w:val="22"/>
                <w:szCs w:val="22"/>
              </w:rPr>
            </w:pPr>
          </w:p>
        </w:tc>
      </w:tr>
    </w:tbl>
    <w:p w:rsidR="000B04BB" w:rsidRPr="00A974C1" w:rsidRDefault="000B04BB" w:rsidP="000B04BB">
      <w:pPr>
        <w:rPr>
          <w:sz w:val="28"/>
          <w:szCs w:val="28"/>
        </w:rPr>
      </w:pPr>
    </w:p>
    <w:p w:rsidR="00247F83" w:rsidRDefault="00247F83"/>
    <w:sectPr w:rsidR="00247F83" w:rsidSect="003C0A09">
      <w:pgSz w:w="11906" w:h="16838"/>
      <w:pgMar w:top="1134" w:right="544" w:bottom="1134" w:left="5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BB"/>
    <w:rsid w:val="000A3F1E"/>
    <w:rsid w:val="000B04BB"/>
    <w:rsid w:val="00177796"/>
    <w:rsid w:val="00247F83"/>
    <w:rsid w:val="00337CDC"/>
    <w:rsid w:val="003C0A09"/>
    <w:rsid w:val="00544505"/>
    <w:rsid w:val="00766481"/>
    <w:rsid w:val="007833A7"/>
    <w:rsid w:val="008A3166"/>
    <w:rsid w:val="008D0B6C"/>
    <w:rsid w:val="00922840"/>
    <w:rsid w:val="00950C98"/>
    <w:rsid w:val="00A2079F"/>
    <w:rsid w:val="00C56582"/>
    <w:rsid w:val="00C67C39"/>
    <w:rsid w:val="00D36B7C"/>
    <w:rsid w:val="00E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0B04BB"/>
    <w:rPr>
      <w:b/>
      <w:b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0B04BB"/>
  </w:style>
  <w:style w:type="character" w:customStyle="1" w:styleId="Bodytext">
    <w:name w:val="Body text_"/>
    <w:link w:val="Bodytext1"/>
    <w:rsid w:val="000B04BB"/>
    <w:rPr>
      <w:shd w:val="clear" w:color="auto" w:fill="FFFFFF"/>
    </w:rPr>
  </w:style>
  <w:style w:type="character" w:customStyle="1" w:styleId="BodytextBold">
    <w:name w:val="Body text + Bold"/>
    <w:rsid w:val="000B04BB"/>
    <w:rPr>
      <w:b/>
      <w:bCs/>
      <w:shd w:val="clear" w:color="auto" w:fill="FFFFFF"/>
    </w:rPr>
  </w:style>
  <w:style w:type="character" w:customStyle="1" w:styleId="BodytextItalic">
    <w:name w:val="Body text + Italic"/>
    <w:rsid w:val="000B04BB"/>
    <w:rPr>
      <w:i/>
      <w:iCs/>
      <w:shd w:val="clear" w:color="auto" w:fill="FFFFFF"/>
    </w:rPr>
  </w:style>
  <w:style w:type="character" w:customStyle="1" w:styleId="Bodytext0">
    <w:name w:val="Body text"/>
    <w:basedOn w:val="Bodytext"/>
    <w:rsid w:val="000B04BB"/>
  </w:style>
  <w:style w:type="paragraph" w:customStyle="1" w:styleId="Bodytext21">
    <w:name w:val="Body text (2)1"/>
    <w:basedOn w:val="a"/>
    <w:link w:val="Bodytext2"/>
    <w:rsid w:val="000B04BB"/>
    <w:pPr>
      <w:widowControl w:val="0"/>
      <w:shd w:val="clear" w:color="auto" w:fill="FFFFFF"/>
      <w:spacing w:after="0" w:line="341" w:lineRule="exact"/>
    </w:pPr>
    <w:rPr>
      <w:b/>
      <w:bCs/>
      <w:sz w:val="28"/>
      <w:szCs w:val="28"/>
    </w:rPr>
  </w:style>
  <w:style w:type="paragraph" w:customStyle="1" w:styleId="Bodytext1">
    <w:name w:val="Body text1"/>
    <w:basedOn w:val="a"/>
    <w:link w:val="Bodytext"/>
    <w:rsid w:val="000B04BB"/>
    <w:pPr>
      <w:widowControl w:val="0"/>
      <w:shd w:val="clear" w:color="auto" w:fill="FFFFFF"/>
      <w:spacing w:after="0" w:line="269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1"/>
    <w:rsid w:val="000B04BB"/>
    <w:rPr>
      <w:b/>
      <w:bCs/>
      <w:shd w:val="clear" w:color="auto" w:fill="FFFFFF"/>
    </w:rPr>
  </w:style>
  <w:style w:type="paragraph" w:customStyle="1" w:styleId="Bodytext31">
    <w:name w:val="Body text (3)1"/>
    <w:basedOn w:val="a"/>
    <w:link w:val="Bodytext3"/>
    <w:rsid w:val="000B04BB"/>
    <w:pPr>
      <w:widowControl w:val="0"/>
      <w:shd w:val="clear" w:color="auto" w:fill="FFFFFF"/>
      <w:spacing w:after="0" w:line="269" w:lineRule="exact"/>
      <w:jc w:val="both"/>
    </w:pPr>
    <w:rPr>
      <w:b/>
      <w:bCs/>
      <w:sz w:val="20"/>
      <w:szCs w:val="20"/>
    </w:rPr>
  </w:style>
  <w:style w:type="character" w:customStyle="1" w:styleId="Bodytext3Exact">
    <w:name w:val="Body text (3) Exact"/>
    <w:rsid w:val="000B04B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8pt">
    <w:name w:val="Body text + 8 pt"/>
    <w:aliases w:val="Bold9"/>
    <w:rsid w:val="000B04BB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Bodytext30">
    <w:name w:val="Body text (3)"/>
    <w:rsid w:val="000B04BB"/>
    <w:rPr>
      <w:rFonts w:ascii="Times New Roman" w:hAnsi="Times New Roman" w:cs="Times New Roman"/>
      <w:b w:val="0"/>
      <w:bCs w:val="0"/>
      <w:u w:val="single"/>
      <w:shd w:val="clear" w:color="auto" w:fill="FFFFFF"/>
    </w:rPr>
  </w:style>
  <w:style w:type="paragraph" w:styleId="a3">
    <w:name w:val="No Spacing"/>
    <w:uiPriority w:val="1"/>
    <w:qFormat/>
    <w:rsid w:val="000B04BB"/>
    <w:rPr>
      <w:sz w:val="22"/>
      <w:szCs w:val="22"/>
    </w:rPr>
  </w:style>
  <w:style w:type="table" w:styleId="a4">
    <w:name w:val="Table Grid"/>
    <w:basedOn w:val="a1"/>
    <w:uiPriority w:val="59"/>
    <w:rsid w:val="008D0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3">
    <w:name w:val="Body text + Bold3"/>
    <w:rsid w:val="008D0B6C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2022-03-14T05:27:00Z</dcterms:created>
  <dcterms:modified xsi:type="dcterms:W3CDTF">2022-03-14T05:27:00Z</dcterms:modified>
</cp:coreProperties>
</file>